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D2" w:rsidRDefault="00615BC3" w:rsidP="00615BC3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15BC3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462280" cy="68770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5BC3" w:rsidRDefault="00615BC3" w:rsidP="00615BC3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F6A10" w:rsidRPr="00F93D4F" w:rsidRDefault="007F6A10" w:rsidP="00F93D4F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93D4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ВОЛГОГРАДСКАЯ ОБЛАСТЬ</w:t>
      </w:r>
    </w:p>
    <w:p w:rsidR="007F6A10" w:rsidRPr="00F93D4F" w:rsidRDefault="007F6A10" w:rsidP="00F93D4F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93D4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ПАЛЛАСОВКИЙ МУНИЦИПАЛЬНЫЙ РАЙОН</w:t>
      </w:r>
    </w:p>
    <w:p w:rsidR="007F6A10" w:rsidRPr="00F93D4F" w:rsidRDefault="00BB32F1" w:rsidP="00F93D4F">
      <w:pPr>
        <w:pStyle w:val="a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93D4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ЭЛЬТОНСКИЙ</w:t>
      </w:r>
      <w:r w:rsidR="007F6A10" w:rsidRPr="00F93D4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СЕЛЬСКИЙ СОВЕТ</w:t>
      </w:r>
    </w:p>
    <w:p w:rsidR="007F6A10" w:rsidRPr="00F93D4F" w:rsidRDefault="007F6A10" w:rsidP="00F93D4F">
      <w:pPr>
        <w:rPr>
          <w:rFonts w:ascii="Times New Roman" w:hAnsi="Times New Roman" w:cs="Times New Roman"/>
          <w:sz w:val="26"/>
          <w:szCs w:val="26"/>
        </w:rPr>
      </w:pPr>
    </w:p>
    <w:p w:rsidR="007F6A10" w:rsidRPr="00F93D4F" w:rsidRDefault="007F6A10" w:rsidP="00F93D4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3D4F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F6A10" w:rsidRPr="00F93D4F" w:rsidRDefault="007F6A10" w:rsidP="00F93D4F">
      <w:pPr>
        <w:rPr>
          <w:rFonts w:ascii="Times New Roman" w:hAnsi="Times New Roman" w:cs="Times New Roman"/>
          <w:sz w:val="26"/>
          <w:szCs w:val="26"/>
        </w:rPr>
      </w:pPr>
    </w:p>
    <w:p w:rsidR="007F6A10" w:rsidRPr="00F93D4F" w:rsidRDefault="00362E24" w:rsidP="00F93D4F">
      <w:pPr>
        <w:rPr>
          <w:rFonts w:ascii="Times New Roman" w:hAnsi="Times New Roman" w:cs="Times New Roman"/>
          <w:sz w:val="26"/>
          <w:szCs w:val="26"/>
        </w:rPr>
      </w:pPr>
      <w:r w:rsidRPr="00F93D4F">
        <w:rPr>
          <w:rFonts w:ascii="Times New Roman" w:hAnsi="Times New Roman" w:cs="Times New Roman"/>
          <w:sz w:val="26"/>
          <w:szCs w:val="26"/>
        </w:rPr>
        <w:t>«</w:t>
      </w:r>
      <w:r w:rsidR="00615BC3">
        <w:rPr>
          <w:rFonts w:ascii="Times New Roman" w:hAnsi="Times New Roman" w:cs="Times New Roman"/>
          <w:sz w:val="26"/>
          <w:szCs w:val="26"/>
        </w:rPr>
        <w:t>19</w:t>
      </w:r>
      <w:r w:rsidRPr="00F93D4F">
        <w:rPr>
          <w:rFonts w:ascii="Times New Roman" w:hAnsi="Times New Roman" w:cs="Times New Roman"/>
          <w:sz w:val="26"/>
          <w:szCs w:val="26"/>
        </w:rPr>
        <w:t xml:space="preserve">» </w:t>
      </w:r>
      <w:r w:rsidR="00615BC3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BB32F1" w:rsidRPr="00F93D4F">
        <w:rPr>
          <w:rFonts w:ascii="Times New Roman" w:hAnsi="Times New Roman" w:cs="Times New Roman"/>
          <w:sz w:val="26"/>
          <w:szCs w:val="26"/>
        </w:rPr>
        <w:t xml:space="preserve"> 2021</w:t>
      </w:r>
      <w:r w:rsidR="007F6A10" w:rsidRPr="00F93D4F">
        <w:rPr>
          <w:rFonts w:ascii="Times New Roman" w:hAnsi="Times New Roman" w:cs="Times New Roman"/>
          <w:sz w:val="26"/>
          <w:szCs w:val="26"/>
        </w:rPr>
        <w:t xml:space="preserve"> года                                   п. </w:t>
      </w:r>
      <w:r w:rsidR="00BB32F1" w:rsidRPr="00F93D4F">
        <w:rPr>
          <w:rFonts w:ascii="Times New Roman" w:hAnsi="Times New Roman" w:cs="Times New Roman"/>
          <w:sz w:val="26"/>
          <w:szCs w:val="26"/>
        </w:rPr>
        <w:t>Эльтон</w:t>
      </w:r>
      <w:r w:rsidR="007F6A10" w:rsidRPr="00F93D4F">
        <w:rPr>
          <w:rFonts w:ascii="Times New Roman" w:hAnsi="Times New Roman" w:cs="Times New Roman"/>
          <w:sz w:val="26"/>
          <w:szCs w:val="26"/>
        </w:rPr>
        <w:t xml:space="preserve">                                                  № </w:t>
      </w:r>
      <w:r w:rsidR="00615BC3">
        <w:rPr>
          <w:rFonts w:ascii="Times New Roman" w:hAnsi="Times New Roman" w:cs="Times New Roman"/>
          <w:sz w:val="26"/>
          <w:szCs w:val="26"/>
        </w:rPr>
        <w:t>9</w:t>
      </w:r>
      <w:r w:rsidR="007F6A10" w:rsidRPr="00F93D4F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615BC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7F6A10" w:rsidRPr="00F93D4F" w:rsidRDefault="007F6A10" w:rsidP="00F93D4F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0"/>
      </w:tblGrid>
      <w:tr w:rsidR="007F6A10" w:rsidRPr="00F93D4F" w:rsidTr="002630B9">
        <w:trPr>
          <w:trHeight w:val="18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A10" w:rsidRPr="00F93D4F" w:rsidRDefault="003F3A72" w:rsidP="00F93D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93D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7F6A10" w:rsidRPr="00F93D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порядке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      </w:r>
            <w:proofErr w:type="spellStart"/>
            <w:r w:rsidR="00BB32F1" w:rsidRPr="00F93D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Эльтонского</w:t>
            </w:r>
            <w:proofErr w:type="spellEnd"/>
            <w:r w:rsidR="007F6A10" w:rsidRPr="00F93D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="007F6A10" w:rsidRPr="00F93D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Палласовкого</w:t>
            </w:r>
            <w:proofErr w:type="spellEnd"/>
            <w:r w:rsidR="007F6A10" w:rsidRPr="00F93D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муниципального района Волгоградской области</w:t>
            </w:r>
            <w:r w:rsidRPr="00F93D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</w:tbl>
    <w:p w:rsidR="007F6A10" w:rsidRPr="00F93D4F" w:rsidRDefault="007F6A10" w:rsidP="00F93D4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8289E" w:rsidRPr="00F93D4F" w:rsidRDefault="0028289E" w:rsidP="00F93D4F">
      <w:pPr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46043B" w:rsidRDefault="0028289E" w:rsidP="00F93D4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F93D4F">
          <w:rPr>
            <w:rStyle w:val="a3"/>
            <w:rFonts w:ascii="Times New Roman" w:eastAsia="Times New Roman CYR" w:hAnsi="Times New Roman"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от 06.10.2003 г. N 131-ФЗ "Об общих принципах организации местного самоуправления в Российской Федерации", </w:t>
      </w:r>
      <w:hyperlink r:id="rId7" w:history="1">
        <w:r w:rsidRPr="00F93D4F">
          <w:rPr>
            <w:rStyle w:val="a3"/>
            <w:rFonts w:ascii="Times New Roman" w:eastAsia="Times New Roman CYR" w:hAnsi="Times New Roman" w:cs="Times New Roman"/>
            <w:color w:val="auto"/>
            <w:sz w:val="26"/>
            <w:szCs w:val="26"/>
            <w:u w:val="none"/>
          </w:rPr>
          <w:t>Жилищным кодексом</w:t>
        </w:r>
      </w:hyperlink>
      <w:r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Российской Федерации, </w:t>
      </w:r>
    </w:p>
    <w:p w:rsidR="007B629E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найма жилых помещений государственного или</w:t>
      </w:r>
      <w:r w:rsidR="00362E24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муниципального жилищного фонда»</w:t>
      </w:r>
      <w:r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, </w:t>
      </w:r>
      <w:hyperlink r:id="rId8" w:history="1">
        <w:r w:rsidRPr="00F93D4F">
          <w:rPr>
            <w:rStyle w:val="a3"/>
            <w:rFonts w:ascii="Times New Roman" w:eastAsia="Times New Roman CYR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proofErr w:type="spellStart"/>
      <w:r w:rsidR="00BB32F1" w:rsidRPr="00F93D4F">
        <w:rPr>
          <w:rFonts w:ascii="Times New Roman" w:eastAsia="Times New Roman CYR" w:hAnsi="Times New Roman" w:cs="Times New Roman"/>
          <w:sz w:val="26"/>
          <w:szCs w:val="26"/>
        </w:rPr>
        <w:t>Эльтонского</w:t>
      </w:r>
      <w:proofErr w:type="spellEnd"/>
      <w:r w:rsidR="00314456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сельского поселения</w:t>
      </w:r>
      <w:r w:rsidR="009203DF">
        <w:rPr>
          <w:rFonts w:ascii="Times New Roman" w:eastAsia="Times New Roman CYR" w:hAnsi="Times New Roman" w:cs="Times New Roman"/>
          <w:sz w:val="26"/>
          <w:szCs w:val="26"/>
        </w:rPr>
        <w:t>,</w:t>
      </w:r>
      <w:r w:rsidR="00314456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proofErr w:type="spellStart"/>
      <w:r w:rsidR="00BB32F1" w:rsidRPr="00F93D4F">
        <w:rPr>
          <w:rFonts w:ascii="Times New Roman" w:eastAsia="Times New Roman CYR" w:hAnsi="Times New Roman" w:cs="Times New Roman"/>
          <w:sz w:val="26"/>
          <w:szCs w:val="26"/>
        </w:rPr>
        <w:t>Эльтонский</w:t>
      </w:r>
      <w:proofErr w:type="spellEnd"/>
      <w:r w:rsidR="000A0194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сельский</w:t>
      </w:r>
      <w:r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Совет </w:t>
      </w:r>
    </w:p>
    <w:p w:rsidR="00453ECE" w:rsidRPr="00F93D4F" w:rsidRDefault="00453EC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0A0194" w:rsidRPr="00F93D4F" w:rsidRDefault="000A0194" w:rsidP="00F93D4F">
      <w:pPr>
        <w:ind w:firstLine="720"/>
        <w:jc w:val="center"/>
        <w:rPr>
          <w:rFonts w:ascii="Times New Roman" w:eastAsia="Times New Roman CYR" w:hAnsi="Times New Roman" w:cs="Times New Roman"/>
          <w:b/>
          <w:sz w:val="26"/>
          <w:szCs w:val="26"/>
        </w:rPr>
      </w:pPr>
      <w:r w:rsidRPr="00F93D4F">
        <w:rPr>
          <w:rFonts w:ascii="Times New Roman" w:eastAsia="Times New Roman CYR" w:hAnsi="Times New Roman" w:cs="Times New Roman"/>
          <w:b/>
          <w:sz w:val="26"/>
          <w:szCs w:val="26"/>
        </w:rPr>
        <w:t>РЕШИЛ:</w:t>
      </w:r>
    </w:p>
    <w:p w:rsidR="007B629E" w:rsidRPr="00F93D4F" w:rsidRDefault="007B629E" w:rsidP="00F93D4F">
      <w:pPr>
        <w:ind w:firstLine="720"/>
        <w:jc w:val="center"/>
        <w:rPr>
          <w:rFonts w:ascii="Times New Roman" w:eastAsia="Times New Roman CYR" w:hAnsi="Times New Roman" w:cs="Times New Roman"/>
          <w:b/>
          <w:sz w:val="26"/>
          <w:szCs w:val="26"/>
        </w:rPr>
      </w:pPr>
    </w:p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bookmarkStart w:id="0" w:name="sub_10"/>
      <w:r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1. Утвердить </w:t>
      </w:r>
      <w:hyperlink w:anchor="sub_1000" w:history="1">
        <w:r w:rsidRPr="00F93D4F">
          <w:rPr>
            <w:rStyle w:val="a3"/>
            <w:rFonts w:ascii="Times New Roman" w:eastAsia="Times New Roman CYR" w:hAnsi="Times New Roman" w:cs="Times New Roman"/>
            <w:color w:val="auto"/>
            <w:sz w:val="26"/>
            <w:szCs w:val="26"/>
            <w:u w:val="none"/>
          </w:rPr>
          <w:t>Порядок</w:t>
        </w:r>
      </w:hyperlink>
      <w:r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proofErr w:type="spellStart"/>
      <w:r w:rsidR="00BB32F1" w:rsidRPr="00F93D4F">
        <w:rPr>
          <w:rFonts w:ascii="Times New Roman" w:eastAsia="Times New Roman CYR" w:hAnsi="Times New Roman" w:cs="Times New Roman"/>
          <w:sz w:val="26"/>
          <w:szCs w:val="26"/>
        </w:rPr>
        <w:t>Эльтонского</w:t>
      </w:r>
      <w:proofErr w:type="spellEnd"/>
      <w:r w:rsidR="000A0194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0A0194" w:rsidRPr="00F93D4F">
        <w:rPr>
          <w:rFonts w:ascii="Times New Roman" w:eastAsia="Times New Roman CYR" w:hAnsi="Times New Roman" w:cs="Times New Roman"/>
          <w:sz w:val="26"/>
          <w:szCs w:val="26"/>
        </w:rPr>
        <w:t>Палласовского</w:t>
      </w:r>
      <w:proofErr w:type="spellEnd"/>
      <w:r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муниципального района Волгоградской области</w:t>
      </w:r>
      <w:bookmarkStart w:id="1" w:name="sub_20"/>
      <w:bookmarkEnd w:id="0"/>
      <w:r w:rsidR="00E97ACF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согласно приложению к </w:t>
      </w:r>
      <w:r w:rsidR="00362E24" w:rsidRPr="00F93D4F">
        <w:rPr>
          <w:rFonts w:ascii="Times New Roman" w:eastAsia="Times New Roman CYR" w:hAnsi="Times New Roman" w:cs="Times New Roman"/>
          <w:sz w:val="26"/>
          <w:szCs w:val="26"/>
        </w:rPr>
        <w:t>настоящему Р</w:t>
      </w:r>
      <w:r w:rsidR="00E97ACF" w:rsidRPr="00F93D4F">
        <w:rPr>
          <w:rFonts w:ascii="Times New Roman" w:eastAsia="Times New Roman CYR" w:hAnsi="Times New Roman" w:cs="Times New Roman"/>
          <w:sz w:val="26"/>
          <w:szCs w:val="26"/>
        </w:rPr>
        <w:t>е</w:t>
      </w:r>
      <w:r w:rsidR="00362E24" w:rsidRPr="00F93D4F">
        <w:rPr>
          <w:rFonts w:ascii="Times New Roman" w:eastAsia="Times New Roman CYR" w:hAnsi="Times New Roman" w:cs="Times New Roman"/>
          <w:sz w:val="26"/>
          <w:szCs w:val="26"/>
        </w:rPr>
        <w:t>ш</w:t>
      </w:r>
      <w:r w:rsidR="00E97ACF" w:rsidRPr="00F93D4F">
        <w:rPr>
          <w:rFonts w:ascii="Times New Roman" w:eastAsia="Times New Roman CYR" w:hAnsi="Times New Roman" w:cs="Times New Roman"/>
          <w:sz w:val="26"/>
          <w:szCs w:val="26"/>
        </w:rPr>
        <w:t>ению.</w:t>
      </w:r>
    </w:p>
    <w:p w:rsidR="00E97ACF" w:rsidRPr="00F93D4F" w:rsidRDefault="00F164CD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2</w:t>
      </w:r>
      <w:r w:rsidR="00362E24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. </w:t>
      </w:r>
      <w:proofErr w:type="gramStart"/>
      <w:r w:rsidR="00362E24" w:rsidRPr="00F93D4F">
        <w:rPr>
          <w:rFonts w:ascii="Times New Roman" w:eastAsia="Times New Roman CYR" w:hAnsi="Times New Roman" w:cs="Times New Roman"/>
          <w:sz w:val="26"/>
          <w:szCs w:val="26"/>
        </w:rPr>
        <w:t>Контроль за</w:t>
      </w:r>
      <w:proofErr w:type="gramEnd"/>
      <w:r w:rsidR="00362E24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исполнением </w:t>
      </w:r>
      <w:r w:rsidR="00BB32F1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настоящего </w:t>
      </w:r>
      <w:r w:rsidR="00362E24" w:rsidRPr="00F93D4F">
        <w:rPr>
          <w:rFonts w:ascii="Times New Roman" w:eastAsia="Times New Roman CYR" w:hAnsi="Times New Roman" w:cs="Times New Roman"/>
          <w:sz w:val="26"/>
          <w:szCs w:val="26"/>
        </w:rPr>
        <w:t>Р</w:t>
      </w:r>
      <w:r w:rsidR="00E97ACF" w:rsidRPr="00F93D4F">
        <w:rPr>
          <w:rFonts w:ascii="Times New Roman" w:eastAsia="Times New Roman CYR" w:hAnsi="Times New Roman" w:cs="Times New Roman"/>
          <w:sz w:val="26"/>
          <w:szCs w:val="26"/>
        </w:rPr>
        <w:t>ешения</w:t>
      </w:r>
      <w:r w:rsidR="00362E24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оставляю за собой.</w:t>
      </w:r>
    </w:p>
    <w:p w:rsidR="0028289E" w:rsidRPr="00F93D4F" w:rsidRDefault="00F164CD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bookmarkStart w:id="2" w:name="sub_40"/>
      <w:bookmarkEnd w:id="1"/>
      <w:r>
        <w:rPr>
          <w:rFonts w:ascii="Times New Roman" w:eastAsia="Times New Roman CYR" w:hAnsi="Times New Roman" w:cs="Times New Roman"/>
          <w:sz w:val="26"/>
          <w:szCs w:val="26"/>
        </w:rPr>
        <w:t>3</w:t>
      </w:r>
      <w:r w:rsidR="0028289E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. Настоящее решение вступает в силу со дня его </w:t>
      </w:r>
      <w:r w:rsidR="00FB4C1C" w:rsidRPr="00F93D4F">
        <w:rPr>
          <w:rFonts w:ascii="Times New Roman" w:eastAsia="Times New Roman CYR" w:hAnsi="Times New Roman" w:cs="Times New Roman"/>
          <w:sz w:val="26"/>
          <w:szCs w:val="26"/>
        </w:rPr>
        <w:t>официального</w:t>
      </w:r>
      <w:r w:rsidR="008C775A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опубликования</w:t>
      </w:r>
      <w:r w:rsidR="0028289E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8C775A" w:rsidRPr="00F93D4F">
        <w:rPr>
          <w:rFonts w:ascii="Times New Roman" w:eastAsia="Times New Roman CYR" w:hAnsi="Times New Roman" w:cs="Times New Roman"/>
          <w:sz w:val="26"/>
          <w:szCs w:val="26"/>
        </w:rPr>
        <w:t>(обнародования</w:t>
      </w:r>
      <w:r w:rsidR="000A0194" w:rsidRPr="00F93D4F">
        <w:rPr>
          <w:rFonts w:ascii="Times New Roman" w:eastAsia="Times New Roman CYR" w:hAnsi="Times New Roman" w:cs="Times New Roman"/>
          <w:sz w:val="26"/>
          <w:szCs w:val="26"/>
        </w:rPr>
        <w:t>)</w:t>
      </w:r>
      <w:r w:rsidR="008C775A" w:rsidRPr="00F93D4F">
        <w:rPr>
          <w:rFonts w:ascii="Times New Roman" w:eastAsia="Times New Roman CYR" w:hAnsi="Times New Roman" w:cs="Times New Roman"/>
          <w:sz w:val="26"/>
          <w:szCs w:val="26"/>
        </w:rPr>
        <w:t>.</w:t>
      </w:r>
      <w:r w:rsidR="000A0194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</w:p>
    <w:bookmarkEnd w:id="2"/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67"/>
        <w:gridCol w:w="3432"/>
      </w:tblGrid>
      <w:tr w:rsidR="007F6A10" w:rsidRPr="00F93D4F">
        <w:tc>
          <w:tcPr>
            <w:tcW w:w="6867" w:type="dxa"/>
            <w:shd w:val="clear" w:color="auto" w:fill="auto"/>
          </w:tcPr>
          <w:p w:rsidR="007F6A10" w:rsidRPr="00F93D4F" w:rsidRDefault="00615BC3" w:rsidP="00F93D4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Глава </w:t>
            </w:r>
            <w:r w:rsidR="007F6A10" w:rsidRPr="00F93D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B32F1" w:rsidRPr="00F93D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Эльтонского</w:t>
            </w:r>
            <w:proofErr w:type="spellEnd"/>
          </w:p>
          <w:p w:rsidR="00BB32F1" w:rsidRPr="00F93D4F" w:rsidRDefault="00A803A1" w:rsidP="00F93D4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="007F6A10" w:rsidRPr="00F93D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ельского поселения  </w:t>
            </w:r>
          </w:p>
        </w:tc>
        <w:tc>
          <w:tcPr>
            <w:tcW w:w="3432" w:type="dxa"/>
            <w:shd w:val="clear" w:color="auto" w:fill="auto"/>
          </w:tcPr>
          <w:p w:rsidR="007F6A10" w:rsidRPr="00F93D4F" w:rsidRDefault="00615BC3" w:rsidP="00F93D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Сурганов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Н.А.</w:t>
            </w:r>
          </w:p>
        </w:tc>
      </w:tr>
    </w:tbl>
    <w:p w:rsidR="00A803A1" w:rsidRDefault="00A803A1" w:rsidP="00F93D4F">
      <w:pPr>
        <w:ind w:firstLine="720"/>
        <w:rPr>
          <w:rFonts w:ascii="Times New Roman" w:eastAsia="Times New Roman CYR" w:hAnsi="Times New Roman" w:cs="Times New Roman"/>
          <w:sz w:val="26"/>
          <w:szCs w:val="26"/>
        </w:rPr>
      </w:pPr>
    </w:p>
    <w:p w:rsidR="00A803A1" w:rsidRDefault="00A803A1" w:rsidP="00F93D4F">
      <w:pPr>
        <w:ind w:firstLine="720"/>
        <w:rPr>
          <w:rFonts w:ascii="Times New Roman" w:eastAsia="Times New Roman CYR" w:hAnsi="Times New Roman" w:cs="Times New Roman"/>
          <w:sz w:val="26"/>
          <w:szCs w:val="26"/>
        </w:rPr>
      </w:pPr>
    </w:p>
    <w:p w:rsidR="0028289E" w:rsidRPr="00F93D4F" w:rsidRDefault="00615BC3" w:rsidP="00F93D4F">
      <w:pPr>
        <w:ind w:firstLine="720"/>
        <w:rPr>
          <w:rFonts w:ascii="Times New Roman" w:eastAsia="Times New Roman CYR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 CYR" w:hAnsi="Times New Roman" w:cs="Times New Roman"/>
          <w:sz w:val="26"/>
          <w:szCs w:val="26"/>
        </w:rPr>
        <w:t>Рег</w:t>
      </w:r>
      <w:proofErr w:type="spellEnd"/>
      <w:r>
        <w:rPr>
          <w:rFonts w:ascii="Times New Roman" w:eastAsia="Times New Roman CYR" w:hAnsi="Times New Roman" w:cs="Times New Roman"/>
          <w:sz w:val="26"/>
          <w:szCs w:val="26"/>
        </w:rPr>
        <w:t>: № 13</w:t>
      </w:r>
      <w:r w:rsidR="00BB32F1" w:rsidRPr="00A803A1">
        <w:rPr>
          <w:rFonts w:ascii="Times New Roman" w:eastAsia="Times New Roman CYR" w:hAnsi="Times New Roman" w:cs="Times New Roman"/>
          <w:sz w:val="26"/>
          <w:szCs w:val="26"/>
        </w:rPr>
        <w:t>/</w:t>
      </w:r>
      <w:r w:rsidR="00BB32F1" w:rsidRPr="00F93D4F">
        <w:rPr>
          <w:rFonts w:ascii="Times New Roman" w:eastAsia="Times New Roman CYR" w:hAnsi="Times New Roman" w:cs="Times New Roman"/>
          <w:sz w:val="26"/>
          <w:szCs w:val="26"/>
        </w:rPr>
        <w:t>2021</w:t>
      </w:r>
    </w:p>
    <w:p w:rsidR="00A803A1" w:rsidRDefault="007F6A10" w:rsidP="00615BC3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3" w:name="sub_1000"/>
      <w:r w:rsidRPr="00F93D4F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="00DF2936" w:rsidRPr="00F93D4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                   </w:t>
      </w:r>
      <w:r w:rsidR="0067368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DF2936" w:rsidRPr="00F93D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62E24" w:rsidRPr="00F93D4F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615BC3">
        <w:rPr>
          <w:rFonts w:ascii="Times New Roman" w:hAnsi="Times New Roman" w:cs="Times New Roman"/>
          <w:b/>
          <w:bCs/>
          <w:sz w:val="26"/>
          <w:szCs w:val="26"/>
        </w:rPr>
        <w:t>риложение</w:t>
      </w:r>
      <w:r w:rsidR="00A803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15BC3">
        <w:rPr>
          <w:rFonts w:ascii="Times New Roman" w:hAnsi="Times New Roman" w:cs="Times New Roman"/>
          <w:b/>
          <w:bCs/>
          <w:sz w:val="26"/>
          <w:szCs w:val="26"/>
        </w:rPr>
        <w:t>к р</w:t>
      </w:r>
      <w:r w:rsidR="00615BC3">
        <w:rPr>
          <w:rFonts w:ascii="Times New Roman" w:hAnsi="Times New Roman" w:cs="Times New Roman"/>
          <w:b/>
          <w:sz w:val="26"/>
          <w:szCs w:val="26"/>
        </w:rPr>
        <w:t>ешению</w:t>
      </w:r>
      <w:r w:rsidR="00DF2936" w:rsidRPr="00F93D4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F2936" w:rsidRPr="00A803A1" w:rsidRDefault="00A803A1" w:rsidP="00615BC3">
      <w:pPr>
        <w:ind w:left="576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proofErr w:type="spellStart"/>
      <w:r w:rsidR="00BB32F1" w:rsidRPr="00F93D4F">
        <w:rPr>
          <w:rFonts w:ascii="Times New Roman" w:eastAsia="Times New Roman CYR" w:hAnsi="Times New Roman" w:cs="Times New Roman"/>
          <w:b/>
          <w:sz w:val="26"/>
          <w:szCs w:val="26"/>
        </w:rPr>
        <w:t>Эльтонского</w:t>
      </w:r>
      <w:proofErr w:type="spellEnd"/>
      <w:r>
        <w:rPr>
          <w:rFonts w:ascii="Times New Roman" w:eastAsia="Times New Roman CYR" w:hAnsi="Times New Roman" w:cs="Times New Roman"/>
          <w:b/>
          <w:sz w:val="26"/>
          <w:szCs w:val="26"/>
        </w:rPr>
        <w:t xml:space="preserve"> </w:t>
      </w:r>
      <w:r w:rsidR="000A0194" w:rsidRPr="00F93D4F">
        <w:rPr>
          <w:rFonts w:ascii="Times New Roman" w:eastAsia="Times New Roman CYR" w:hAnsi="Times New Roman" w:cs="Times New Roman"/>
          <w:b/>
          <w:sz w:val="26"/>
          <w:szCs w:val="26"/>
        </w:rPr>
        <w:t>сельского</w:t>
      </w:r>
      <w:r w:rsidR="007B629E" w:rsidRPr="00F93D4F">
        <w:rPr>
          <w:rFonts w:ascii="Times New Roman" w:eastAsia="Times New Roman CYR" w:hAnsi="Times New Roman" w:cs="Times New Roman"/>
          <w:b/>
          <w:sz w:val="26"/>
          <w:szCs w:val="26"/>
        </w:rPr>
        <w:t xml:space="preserve"> Совета</w:t>
      </w:r>
    </w:p>
    <w:p w:rsidR="0028289E" w:rsidRDefault="007B629E" w:rsidP="00615BC3">
      <w:pPr>
        <w:ind w:firstLine="72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93D4F">
        <w:rPr>
          <w:rFonts w:ascii="Times New Roman" w:eastAsia="Times New Roman CYR" w:hAnsi="Times New Roman" w:cs="Times New Roman"/>
          <w:b/>
          <w:sz w:val="26"/>
          <w:szCs w:val="26"/>
        </w:rPr>
        <w:t xml:space="preserve"> </w:t>
      </w:r>
      <w:r w:rsidR="00DF2936" w:rsidRPr="00F93D4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</w:t>
      </w:r>
      <w:r w:rsidR="0067368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</w:t>
      </w:r>
      <w:r w:rsidR="00DF2936" w:rsidRPr="00F93D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15B2F" w:rsidRPr="00F93D4F">
        <w:rPr>
          <w:rFonts w:ascii="Times New Roman" w:hAnsi="Times New Roman" w:cs="Times New Roman"/>
          <w:b/>
          <w:bCs/>
          <w:sz w:val="26"/>
          <w:szCs w:val="26"/>
        </w:rPr>
        <w:t>от «</w:t>
      </w:r>
      <w:r w:rsidR="00615BC3"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="00362E24" w:rsidRPr="00F93D4F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615BC3">
        <w:rPr>
          <w:rFonts w:ascii="Times New Roman" w:hAnsi="Times New Roman" w:cs="Times New Roman"/>
          <w:b/>
          <w:bCs/>
          <w:sz w:val="26"/>
          <w:szCs w:val="26"/>
        </w:rPr>
        <w:t>апреля</w:t>
      </w:r>
      <w:r w:rsidR="00DF2936" w:rsidRPr="00F93D4F">
        <w:rPr>
          <w:rFonts w:ascii="Times New Roman" w:hAnsi="Times New Roman" w:cs="Times New Roman"/>
          <w:b/>
          <w:bCs/>
          <w:sz w:val="26"/>
          <w:szCs w:val="26"/>
        </w:rPr>
        <w:t xml:space="preserve"> 2021</w:t>
      </w:r>
      <w:r w:rsidR="0067368A">
        <w:rPr>
          <w:rFonts w:ascii="Times New Roman" w:hAnsi="Times New Roman" w:cs="Times New Roman"/>
          <w:b/>
          <w:bCs/>
          <w:sz w:val="26"/>
          <w:szCs w:val="26"/>
        </w:rPr>
        <w:t xml:space="preserve"> г. </w:t>
      </w:r>
      <w:r w:rsidR="00315B2F" w:rsidRPr="00F93D4F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8289E" w:rsidRPr="00F93D4F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615BC3"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p w:rsidR="0067368A" w:rsidRPr="00F93D4F" w:rsidRDefault="0067368A" w:rsidP="00F93D4F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3"/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28289E" w:rsidRPr="00F93D4F" w:rsidRDefault="0028289E" w:rsidP="00F93D4F">
      <w:pPr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r w:rsidRPr="00F93D4F">
        <w:rPr>
          <w:rFonts w:ascii="Times New Roman" w:eastAsia="Times New Roman CYR" w:hAnsi="Times New Roman" w:cs="Times New Roman"/>
          <w:b/>
          <w:bCs/>
          <w:sz w:val="26"/>
          <w:szCs w:val="26"/>
        </w:rPr>
        <w:t>Порядок</w:t>
      </w:r>
      <w:r w:rsidRPr="00F93D4F">
        <w:rPr>
          <w:rFonts w:ascii="Times New Roman" w:eastAsia="Times New Roman CYR" w:hAnsi="Times New Roman" w:cs="Times New Roman"/>
          <w:b/>
          <w:bCs/>
          <w:sz w:val="26"/>
          <w:szCs w:val="26"/>
        </w:rPr>
        <w:br/>
        <w:t xml:space="preserve">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proofErr w:type="spellStart"/>
      <w:r w:rsidR="00BB32F1" w:rsidRPr="00F93D4F">
        <w:rPr>
          <w:rFonts w:ascii="Times New Roman" w:eastAsia="Times New Roman CYR" w:hAnsi="Times New Roman" w:cs="Times New Roman"/>
          <w:b/>
          <w:sz w:val="26"/>
          <w:szCs w:val="26"/>
        </w:rPr>
        <w:t>Эльтонского</w:t>
      </w:r>
      <w:proofErr w:type="spellEnd"/>
      <w:r w:rsidR="007B629E" w:rsidRPr="00F93D4F">
        <w:rPr>
          <w:rFonts w:ascii="Times New Roman" w:eastAsia="Times New Roman CYR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 w:rsidR="007B629E" w:rsidRPr="00F93D4F">
        <w:rPr>
          <w:rFonts w:ascii="Times New Roman" w:eastAsia="Times New Roman CYR" w:hAnsi="Times New Roman" w:cs="Times New Roman"/>
          <w:b/>
          <w:sz w:val="26"/>
          <w:szCs w:val="26"/>
        </w:rPr>
        <w:t>Палласовского</w:t>
      </w:r>
      <w:proofErr w:type="spellEnd"/>
      <w:r w:rsidRPr="00F93D4F">
        <w:rPr>
          <w:rFonts w:ascii="Times New Roman" w:eastAsia="Times New Roman CYR" w:hAnsi="Times New Roman" w:cs="Times New Roman"/>
          <w:b/>
          <w:bCs/>
          <w:sz w:val="26"/>
          <w:szCs w:val="26"/>
        </w:rPr>
        <w:t xml:space="preserve"> муниципального района Волгоградской области</w:t>
      </w:r>
    </w:p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28289E" w:rsidRPr="00F93D4F" w:rsidRDefault="0028289E" w:rsidP="00F93D4F">
      <w:pPr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bookmarkStart w:id="4" w:name="sub_1"/>
      <w:r w:rsidRPr="00F93D4F">
        <w:rPr>
          <w:rFonts w:ascii="Times New Roman" w:eastAsia="Times New Roman CYR" w:hAnsi="Times New Roman" w:cs="Times New Roman"/>
          <w:b/>
          <w:bCs/>
          <w:sz w:val="26"/>
          <w:szCs w:val="26"/>
        </w:rPr>
        <w:t>1. Общие положения</w:t>
      </w:r>
    </w:p>
    <w:bookmarkEnd w:id="4"/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bookmarkStart w:id="5" w:name="sub_11"/>
      <w:r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1.1. </w:t>
      </w:r>
      <w:proofErr w:type="gramStart"/>
      <w:r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Экономическое содержание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proofErr w:type="spellStart"/>
      <w:r w:rsidR="00BB32F1" w:rsidRPr="00F93D4F">
        <w:rPr>
          <w:rFonts w:ascii="Times New Roman" w:eastAsia="Times New Roman CYR" w:hAnsi="Times New Roman" w:cs="Times New Roman"/>
          <w:sz w:val="26"/>
          <w:szCs w:val="26"/>
        </w:rPr>
        <w:t>Эльтонского</w:t>
      </w:r>
      <w:proofErr w:type="spellEnd"/>
      <w:r w:rsidR="007B629E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7B629E" w:rsidRPr="00F93D4F">
        <w:rPr>
          <w:rFonts w:ascii="Times New Roman" w:eastAsia="Times New Roman CYR" w:hAnsi="Times New Roman" w:cs="Times New Roman"/>
          <w:sz w:val="26"/>
          <w:szCs w:val="26"/>
        </w:rPr>
        <w:t>Палласовского</w:t>
      </w:r>
      <w:proofErr w:type="spellEnd"/>
      <w:r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муниципального района Волгоградской области (далее - наниматели) состоит в компенсации затрат собственника муниципального жилищного фонда </w:t>
      </w:r>
      <w:proofErr w:type="spellStart"/>
      <w:r w:rsidR="00BB32F1" w:rsidRPr="00F93D4F">
        <w:rPr>
          <w:rFonts w:ascii="Times New Roman" w:eastAsia="Times New Roman CYR" w:hAnsi="Times New Roman" w:cs="Times New Roman"/>
          <w:sz w:val="26"/>
          <w:szCs w:val="26"/>
        </w:rPr>
        <w:t>Эльтонского</w:t>
      </w:r>
      <w:proofErr w:type="spellEnd"/>
      <w:r w:rsidR="007B629E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7B629E" w:rsidRPr="00F93D4F">
        <w:rPr>
          <w:rFonts w:ascii="Times New Roman" w:eastAsia="Times New Roman CYR" w:hAnsi="Times New Roman" w:cs="Times New Roman"/>
          <w:sz w:val="26"/>
          <w:szCs w:val="26"/>
        </w:rPr>
        <w:t>Палласовского</w:t>
      </w:r>
      <w:proofErr w:type="spellEnd"/>
      <w:r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муниципального района Волгоградской области (далее - собственник муниципального жилищного фонда) на капитальный ремонт</w:t>
      </w:r>
      <w:proofErr w:type="gramEnd"/>
      <w:r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муниципального жилищного фонда </w:t>
      </w:r>
      <w:proofErr w:type="spellStart"/>
      <w:r w:rsidR="00BB32F1" w:rsidRPr="00F93D4F">
        <w:rPr>
          <w:rFonts w:ascii="Times New Roman" w:eastAsia="Times New Roman CYR" w:hAnsi="Times New Roman" w:cs="Times New Roman"/>
          <w:sz w:val="26"/>
          <w:szCs w:val="26"/>
        </w:rPr>
        <w:t>Эльтонского</w:t>
      </w:r>
      <w:proofErr w:type="spellEnd"/>
      <w:r w:rsidR="007B629E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7B629E" w:rsidRPr="00F93D4F">
        <w:rPr>
          <w:rFonts w:ascii="Times New Roman" w:eastAsia="Times New Roman CYR" w:hAnsi="Times New Roman" w:cs="Times New Roman"/>
          <w:sz w:val="26"/>
          <w:szCs w:val="26"/>
        </w:rPr>
        <w:t>Палласовского</w:t>
      </w:r>
      <w:proofErr w:type="spellEnd"/>
      <w:r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муниципального района Волгоградской области (далее - муниципальный жилищный фонд).</w:t>
      </w:r>
      <w:r w:rsidR="007B629E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 </w:t>
      </w:r>
    </w:p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bookmarkStart w:id="6" w:name="sub_12"/>
      <w:bookmarkEnd w:id="5"/>
      <w:r w:rsidRPr="00F93D4F">
        <w:rPr>
          <w:rFonts w:ascii="Times New Roman" w:eastAsia="Times New Roman CYR" w:hAnsi="Times New Roman" w:cs="Times New Roman"/>
          <w:sz w:val="26"/>
          <w:szCs w:val="26"/>
        </w:rPr>
        <w:t>1.2. Размер платы за пользование жилым помещением (платы за наем) муниципального жилищного фонда для нанимателя устанавливается в зависимости от качества и благоустройства жилого помещения муниципального жилищного фонда, месторасположения дома и определяется исходя из занимаемой нанимателем общей площади жилого помещения муниципального жилищного фонда.</w:t>
      </w:r>
    </w:p>
    <w:p w:rsidR="0028289E" w:rsidRPr="00F93D4F" w:rsidRDefault="00E97ACF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bookmarkStart w:id="7" w:name="sub_14"/>
      <w:bookmarkEnd w:id="6"/>
      <w:r w:rsidRPr="00F93D4F">
        <w:rPr>
          <w:rFonts w:ascii="Times New Roman" w:eastAsia="Times New Roman CYR" w:hAnsi="Times New Roman" w:cs="Times New Roman"/>
          <w:sz w:val="26"/>
          <w:szCs w:val="26"/>
        </w:rPr>
        <w:t>1.3</w:t>
      </w:r>
      <w:r w:rsidR="0028289E" w:rsidRPr="00F93D4F">
        <w:rPr>
          <w:rFonts w:ascii="Times New Roman" w:eastAsia="Times New Roman CYR" w:hAnsi="Times New Roman" w:cs="Times New Roman"/>
          <w:sz w:val="26"/>
          <w:szCs w:val="26"/>
        </w:rPr>
        <w:t>. От внесения платы за пользование жилым помещением (платы за наем) муниципального жилищного фонда освобождаются:</w:t>
      </w:r>
    </w:p>
    <w:p w:rsidR="0028289E" w:rsidRPr="00F93D4F" w:rsidRDefault="00BD161F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bookmarkStart w:id="8" w:name="sub_141"/>
      <w:bookmarkEnd w:id="7"/>
      <w:r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- </w:t>
      </w:r>
      <w:r w:rsidR="0028289E" w:rsidRPr="00F93D4F">
        <w:rPr>
          <w:rFonts w:ascii="Times New Roman" w:eastAsia="Times New Roman CYR" w:hAnsi="Times New Roman" w:cs="Times New Roman"/>
          <w:sz w:val="26"/>
          <w:szCs w:val="26"/>
        </w:rPr>
        <w:t>граждане, признанные в установленном порядке малоимущими гражданами и занимающие жилые помещения муниципального жилищного фонда</w:t>
      </w:r>
      <w:r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по договорам социального найма.</w:t>
      </w:r>
    </w:p>
    <w:bookmarkEnd w:id="8"/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28289E" w:rsidRPr="00F93D4F" w:rsidRDefault="0028289E" w:rsidP="00F93D4F">
      <w:pPr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bookmarkStart w:id="9" w:name="sub_2"/>
      <w:r w:rsidRPr="00F93D4F">
        <w:rPr>
          <w:rFonts w:ascii="Times New Roman" w:eastAsia="Times New Roman CYR" w:hAnsi="Times New Roman" w:cs="Times New Roman"/>
          <w:b/>
          <w:bCs/>
          <w:sz w:val="26"/>
          <w:szCs w:val="26"/>
        </w:rPr>
        <w:t>2. Размер платы за наем жилого помещения муниципального жилищного фонда</w:t>
      </w:r>
    </w:p>
    <w:bookmarkEnd w:id="9"/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bookmarkStart w:id="10" w:name="sub_21"/>
      <w:r w:rsidRPr="00F93D4F">
        <w:rPr>
          <w:rFonts w:ascii="Times New Roman" w:eastAsia="Times New Roman CYR" w:hAnsi="Times New Roman" w:cs="Times New Roman"/>
          <w:sz w:val="26"/>
          <w:szCs w:val="26"/>
        </w:rPr>
        <w:t>2.1. Размер платы за наем жилого помещения муниципального жилищного фонда, предоставленного по договору социального найма или договору найма жилого помещения муниципального жилищного фонда, определяется по формуле</w:t>
      </w:r>
    </w:p>
    <w:bookmarkEnd w:id="10"/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28289E" w:rsidRPr="00F93D4F" w:rsidRDefault="00C32A08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CE63B4">
        <w:rPr>
          <w:rFonts w:ascii="Times New Roman" w:eastAsia="Times New Roman CYR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21pt" filled="t">
            <v:fill color2="black"/>
            <v:imagedata r:id="rId9" o:title=""/>
          </v:shape>
        </w:pict>
      </w:r>
      <w:r w:rsidR="0028289E" w:rsidRPr="00F93D4F">
        <w:rPr>
          <w:rFonts w:ascii="Times New Roman" w:eastAsia="Times New Roman CYR" w:hAnsi="Times New Roman" w:cs="Times New Roman"/>
          <w:sz w:val="26"/>
          <w:szCs w:val="26"/>
        </w:rPr>
        <w:t>, где</w:t>
      </w:r>
    </w:p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28289E" w:rsidRPr="00F93D4F" w:rsidRDefault="00C32A08" w:rsidP="00F93D4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E63B4">
        <w:rPr>
          <w:rFonts w:ascii="Times New Roman" w:eastAsia="Times New Roman CYR" w:hAnsi="Times New Roman" w:cs="Times New Roman"/>
          <w:sz w:val="26"/>
          <w:szCs w:val="26"/>
        </w:rPr>
        <w:pict>
          <v:shape id="_x0000_i1026" type="#_x0000_t75" style="width:21.75pt;height:21pt" filled="t">
            <v:fill color2="black"/>
            <v:imagedata r:id="rId10" o:title=""/>
          </v:shape>
        </w:pict>
      </w:r>
      <w:r w:rsidR="0028289E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- размер платы за наем жилого помещения муниципального жилищного фонда, предоставленного по договору социального найма или договору найма жилого помещения муниципального жилищного фонда;</w:t>
      </w:r>
    </w:p>
    <w:p w:rsidR="0028289E" w:rsidRPr="00F93D4F" w:rsidRDefault="00C32A08" w:rsidP="00F93D4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E63B4">
        <w:rPr>
          <w:rFonts w:ascii="Times New Roman" w:eastAsia="Times New Roman CYR" w:hAnsi="Times New Roman" w:cs="Times New Roman"/>
          <w:sz w:val="26"/>
          <w:szCs w:val="26"/>
        </w:rPr>
        <w:pict>
          <v:shape id="_x0000_i1027" type="#_x0000_t75" style="width:19.5pt;height:21pt" filled="t">
            <v:fill color2="black"/>
            <v:imagedata r:id="rId11" o:title=""/>
          </v:shape>
        </w:pict>
      </w:r>
      <w:r w:rsidR="0028289E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- базовый размер платы за наем жилого помещения муниципального жилищного фонда;</w:t>
      </w:r>
    </w:p>
    <w:p w:rsidR="0028289E" w:rsidRPr="00F93D4F" w:rsidRDefault="00C32A08" w:rsidP="00F93D4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E63B4">
        <w:rPr>
          <w:rFonts w:ascii="Times New Roman" w:eastAsia="Times New Roman CYR" w:hAnsi="Times New Roman" w:cs="Times New Roman"/>
          <w:sz w:val="26"/>
          <w:szCs w:val="26"/>
        </w:rPr>
        <w:pict>
          <v:shape id="_x0000_i1028" type="#_x0000_t75" style="width:37.5pt;height:21pt" filled="t">
            <v:fill color2="black"/>
            <v:imagedata r:id="rId12" o:title=""/>
          </v:shape>
        </w:pict>
      </w:r>
      <w:r w:rsidR="0028289E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- коэффициент эксплуатации здания, в котором расположено жилое </w:t>
      </w:r>
      <w:r w:rsidR="0028289E" w:rsidRPr="00F93D4F">
        <w:rPr>
          <w:rFonts w:ascii="Times New Roman" w:eastAsia="Times New Roman CYR" w:hAnsi="Times New Roman" w:cs="Times New Roman"/>
          <w:sz w:val="26"/>
          <w:szCs w:val="26"/>
        </w:rPr>
        <w:lastRenderedPageBreak/>
        <w:t>помещение муниципального жилищного фонда;</w:t>
      </w:r>
    </w:p>
    <w:p w:rsidR="0028289E" w:rsidRPr="00F93D4F" w:rsidRDefault="00C32A08" w:rsidP="00F93D4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E63B4">
        <w:rPr>
          <w:rFonts w:ascii="Times New Roman" w:eastAsia="Times New Roman CYR" w:hAnsi="Times New Roman" w:cs="Times New Roman"/>
          <w:sz w:val="26"/>
          <w:szCs w:val="26"/>
        </w:rPr>
        <w:pict>
          <v:shape id="_x0000_i1029" type="#_x0000_t75" style="width:32.25pt;height:21pt" filled="t">
            <v:fill color2="black"/>
            <v:imagedata r:id="rId13" o:title=""/>
          </v:shape>
        </w:pict>
      </w:r>
      <w:r w:rsidR="0028289E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- коэффициент благоустройства здания, в котором расположено жилое помещение муниципального жилищного фонда;</w:t>
      </w:r>
    </w:p>
    <w:p w:rsidR="0028289E" w:rsidRPr="00F93D4F" w:rsidRDefault="00C32A08" w:rsidP="00F93D4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E63B4">
        <w:rPr>
          <w:rFonts w:ascii="Times New Roman" w:eastAsia="Times New Roman CYR" w:hAnsi="Times New Roman" w:cs="Times New Roman"/>
          <w:sz w:val="26"/>
          <w:szCs w:val="26"/>
        </w:rPr>
        <w:pict>
          <v:shape id="_x0000_i1030" type="#_x0000_t75" style="width:25.5pt;height:21pt" filled="t">
            <v:fill color2="black"/>
            <v:imagedata r:id="rId14" o:title=""/>
          </v:shape>
        </w:pict>
      </w:r>
      <w:r w:rsidR="0028289E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- коэффициент, учитывающий месторасположение здания, в котором расположено жилое помещение муниципального жилищного фонда;</w:t>
      </w:r>
    </w:p>
    <w:p w:rsidR="0028289E" w:rsidRPr="00F93D4F" w:rsidRDefault="00C32A08" w:rsidP="00F93D4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E63B4">
        <w:rPr>
          <w:rFonts w:ascii="Times New Roman" w:eastAsia="Times New Roman CYR" w:hAnsi="Times New Roman" w:cs="Times New Roman"/>
          <w:sz w:val="26"/>
          <w:szCs w:val="26"/>
        </w:rPr>
        <w:pict>
          <v:shape id="_x0000_i1031" type="#_x0000_t75" style="width:18.75pt;height:21pt" filled="t">
            <v:fill color2="black"/>
            <v:imagedata r:id="rId15" o:title=""/>
          </v:shape>
        </w:pict>
      </w:r>
      <w:r w:rsidR="0028289E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- коэффициент соответствия платы;</w:t>
      </w:r>
    </w:p>
    <w:p w:rsidR="0028289E" w:rsidRPr="00F93D4F" w:rsidRDefault="00C32A08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CE63B4">
        <w:rPr>
          <w:rFonts w:ascii="Times New Roman" w:eastAsia="Times New Roman CYR" w:hAnsi="Times New Roman" w:cs="Times New Roman"/>
          <w:sz w:val="26"/>
          <w:szCs w:val="26"/>
        </w:rPr>
        <w:pict>
          <v:shape id="_x0000_i1032" type="#_x0000_t75" style="width:18.75pt;height:21pt" filled="t">
            <v:fill color2="black"/>
            <v:imagedata r:id="rId16" o:title=""/>
          </v:shape>
        </w:pict>
      </w:r>
      <w:r w:rsidR="0028289E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- общая площадь жилого помещения муниципального жилищного фонда, предоставленного по договору социального найма или договору найма жилого помещения муниципального жилищного фонда (кв. м).</w:t>
      </w:r>
    </w:p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bookmarkStart w:id="11" w:name="sub_22"/>
      <w:r w:rsidRPr="00F93D4F">
        <w:rPr>
          <w:rFonts w:ascii="Times New Roman" w:eastAsia="Times New Roman CYR" w:hAnsi="Times New Roman" w:cs="Times New Roman"/>
          <w:sz w:val="26"/>
          <w:szCs w:val="26"/>
        </w:rPr>
        <w:t>2.2. Базовый размер платы за наем жилого помещения муниципального жилищного фонда определяется по формуле</w:t>
      </w:r>
    </w:p>
    <w:bookmarkEnd w:id="11"/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28289E" w:rsidRPr="00F93D4F" w:rsidRDefault="00C32A08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CE63B4">
        <w:rPr>
          <w:rFonts w:ascii="Times New Roman" w:eastAsia="Times New Roman CYR" w:hAnsi="Times New Roman" w:cs="Times New Roman"/>
          <w:sz w:val="26"/>
          <w:szCs w:val="26"/>
        </w:rPr>
        <w:pict>
          <v:shape id="_x0000_i1033" type="#_x0000_t75" style="width:97.5pt;height:21pt" filled="t">
            <v:fill color2="black"/>
            <v:imagedata r:id="rId17" o:title=""/>
          </v:shape>
        </w:pict>
      </w:r>
      <w:r w:rsidR="0028289E" w:rsidRPr="00F93D4F">
        <w:rPr>
          <w:rFonts w:ascii="Times New Roman" w:eastAsia="Times New Roman CYR" w:hAnsi="Times New Roman" w:cs="Times New Roman"/>
          <w:sz w:val="26"/>
          <w:szCs w:val="26"/>
        </w:rPr>
        <w:t>, где</w:t>
      </w:r>
    </w:p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28289E" w:rsidRPr="00F93D4F" w:rsidRDefault="00C32A08" w:rsidP="00F93D4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E63B4">
        <w:rPr>
          <w:rFonts w:ascii="Times New Roman" w:eastAsia="Times New Roman CYR" w:hAnsi="Times New Roman" w:cs="Times New Roman"/>
          <w:sz w:val="26"/>
          <w:szCs w:val="26"/>
        </w:rPr>
        <w:pict>
          <v:shape id="_x0000_i1034" type="#_x0000_t75" style="width:20.25pt;height:21pt" filled="t">
            <v:fill color2="black"/>
            <v:imagedata r:id="rId18" o:title=""/>
          </v:shape>
        </w:pict>
      </w:r>
      <w:r w:rsidR="0028289E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- базовый размер платы за наем жилого помещения муниципального жилищного фонда;</w:t>
      </w:r>
    </w:p>
    <w:p w:rsidR="0028289E" w:rsidRPr="00F93D4F" w:rsidRDefault="00C32A08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CE63B4">
        <w:rPr>
          <w:rFonts w:ascii="Times New Roman" w:eastAsia="Times New Roman CYR" w:hAnsi="Times New Roman" w:cs="Times New Roman"/>
          <w:sz w:val="26"/>
          <w:szCs w:val="26"/>
        </w:rPr>
        <w:pict>
          <v:shape id="_x0000_i1035" type="#_x0000_t75" style="width:26.25pt;height:21pt" filled="t">
            <v:fill color2="black"/>
            <v:imagedata r:id="rId19" o:title=""/>
          </v:shape>
        </w:pict>
      </w:r>
      <w:r w:rsidR="0028289E"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- средняя цена 1 кв. м. общей площади квартир на вторичном рынке жилья в Волгоградской области.</w:t>
      </w:r>
    </w:p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F93D4F">
        <w:rPr>
          <w:rFonts w:ascii="Times New Roman" w:eastAsia="Times New Roman CYR" w:hAnsi="Times New Roman" w:cs="Times New Roman"/>
          <w:sz w:val="26"/>
          <w:szCs w:val="26"/>
        </w:rPr>
        <w:t>Средняя цена 1 кв. м на вторичном рынке жилья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F93D4F">
        <w:rPr>
          <w:rFonts w:ascii="Times New Roman" w:eastAsia="Times New Roman CYR" w:hAnsi="Times New Roman" w:cs="Times New Roman"/>
          <w:sz w:val="26"/>
          <w:szCs w:val="26"/>
        </w:rPr>
        <w:t>В случае отсутствия указанной информации по Волгоградской области используется средняя цена 1 кв. м. общей площади квартир на вторичном рынке жилья по федеральному округу, в который входит Волгоградская область.</w:t>
      </w:r>
    </w:p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bookmarkStart w:id="12" w:name="sub_23"/>
      <w:r w:rsidRPr="00F93D4F">
        <w:rPr>
          <w:rFonts w:ascii="Times New Roman" w:eastAsia="Times New Roman CYR" w:hAnsi="Times New Roman" w:cs="Times New Roman"/>
          <w:sz w:val="26"/>
          <w:szCs w:val="26"/>
        </w:rPr>
        <w:t>2.3. Коэффициент эксплуатации здания, в котором расположено жилое помещение муниципального жилищного фонда</w:t>
      </w:r>
      <w:proofErr w:type="gramStart"/>
      <w:r w:rsidRPr="00F93D4F">
        <w:rPr>
          <w:rFonts w:ascii="Times New Roman" w:eastAsia="Times New Roman CYR" w:hAnsi="Times New Roman" w:cs="Times New Roman"/>
          <w:sz w:val="26"/>
          <w:szCs w:val="26"/>
        </w:rPr>
        <w:t xml:space="preserve"> (</w:t>
      </w:r>
      <w:r w:rsidR="00C32A08" w:rsidRPr="00CE63B4">
        <w:rPr>
          <w:rFonts w:ascii="Times New Roman" w:eastAsia="Times New Roman CYR" w:hAnsi="Times New Roman" w:cs="Times New Roman"/>
          <w:sz w:val="26"/>
          <w:szCs w:val="26"/>
        </w:rPr>
        <w:pict>
          <v:shape id="_x0000_i1036" type="#_x0000_t75" style="width:37.5pt;height:21pt" filled="t">
            <v:fill color2="black"/>
            <v:imagedata r:id="rId12" o:title=""/>
          </v:shape>
        </w:pict>
      </w:r>
      <w:r w:rsidRPr="00F93D4F">
        <w:rPr>
          <w:rFonts w:ascii="Times New Roman" w:eastAsia="Times New Roman CYR" w:hAnsi="Times New Roman" w:cs="Times New Roman"/>
          <w:sz w:val="26"/>
          <w:szCs w:val="26"/>
        </w:rPr>
        <w:t>):</w:t>
      </w:r>
      <w:proofErr w:type="gramEnd"/>
    </w:p>
    <w:bookmarkEnd w:id="12"/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40"/>
        <w:gridCol w:w="7000"/>
        <w:gridCol w:w="2380"/>
      </w:tblGrid>
      <w:tr w:rsidR="0028289E" w:rsidRPr="00F93D4F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F93D4F">
              <w:rPr>
                <w:rFonts w:ascii="Times New Roman" w:eastAsia="Times New Roman CYR" w:hAnsi="Times New Roman" w:cs="Times New Roman"/>
                <w:sz w:val="26"/>
                <w:szCs w:val="26"/>
              </w:rPr>
              <w:t>п</w:t>
            </w:r>
            <w:proofErr w:type="gramEnd"/>
            <w:r w:rsidRPr="00F93D4F">
              <w:rPr>
                <w:rFonts w:ascii="Times New Roman" w:eastAsia="Times New Roman CYR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sz w:val="26"/>
                <w:szCs w:val="26"/>
              </w:rPr>
              <w:t>Период постройки здания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sz w:val="26"/>
                <w:szCs w:val="26"/>
              </w:rPr>
              <w:t>Значение коэффициента</w:t>
            </w:r>
          </w:p>
        </w:tc>
      </w:tr>
      <w:tr w:rsidR="0028289E" w:rsidRPr="00F93D4F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7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Дома постройки до 1953 г. включительно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0,8</w:t>
            </w:r>
          </w:p>
        </w:tc>
      </w:tr>
      <w:tr w:rsidR="0028289E" w:rsidRPr="00F93D4F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7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Дома постройки с 1954 г. по 1970 г.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0,9</w:t>
            </w:r>
          </w:p>
        </w:tc>
      </w:tr>
      <w:tr w:rsidR="0028289E" w:rsidRPr="00F93D4F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7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Дома постройки с 1971 г. по 1990 г.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8289E" w:rsidRPr="00F93D4F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7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Дома постройки с 1991 г. по 2010 г.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1,2</w:t>
            </w:r>
          </w:p>
        </w:tc>
      </w:tr>
      <w:tr w:rsidR="0028289E" w:rsidRPr="00F93D4F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7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Дома постройки с 2011 г.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1,3</w:t>
            </w:r>
          </w:p>
        </w:tc>
      </w:tr>
    </w:tbl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</w:p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bookmarkStart w:id="13" w:name="sub_24"/>
      <w:r w:rsidRPr="00F93D4F">
        <w:rPr>
          <w:rFonts w:ascii="Times New Roman" w:eastAsia="Times New Roman CYR" w:hAnsi="Times New Roman" w:cs="Times New Roman"/>
          <w:color w:val="000000"/>
          <w:sz w:val="26"/>
          <w:szCs w:val="26"/>
        </w:rPr>
        <w:t>2.4. Коэффициент благоустройства здания, в котором расположено жилое помещение муниципального жилищного фонда</w:t>
      </w:r>
      <w:proofErr w:type="gramStart"/>
      <w:r w:rsidRPr="00F93D4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(</w:t>
      </w:r>
      <w:r w:rsidR="00C32A08" w:rsidRPr="00CE63B4">
        <w:rPr>
          <w:rFonts w:ascii="Times New Roman" w:eastAsia="Times New Roman CYR" w:hAnsi="Times New Roman" w:cs="Times New Roman"/>
          <w:color w:val="000000"/>
          <w:sz w:val="26"/>
          <w:szCs w:val="26"/>
        </w:rPr>
        <w:pict>
          <v:shape id="_x0000_i1037" type="#_x0000_t75" style="width:32.25pt;height:21pt" filled="t">
            <v:fill color2="black"/>
            <v:imagedata r:id="rId13" o:title=""/>
          </v:shape>
        </w:pict>
      </w:r>
      <w:r w:rsidRPr="00F93D4F">
        <w:rPr>
          <w:rFonts w:ascii="Times New Roman" w:eastAsia="Times New Roman CYR" w:hAnsi="Times New Roman" w:cs="Times New Roman"/>
          <w:color w:val="000000"/>
          <w:sz w:val="26"/>
          <w:szCs w:val="26"/>
        </w:rPr>
        <w:t>):</w:t>
      </w:r>
      <w:proofErr w:type="gramEnd"/>
    </w:p>
    <w:bookmarkEnd w:id="13"/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40"/>
        <w:gridCol w:w="7000"/>
        <w:gridCol w:w="2380"/>
      </w:tblGrid>
      <w:tr w:rsidR="0028289E" w:rsidRPr="00F93D4F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 xml:space="preserve">N </w:t>
            </w:r>
            <w:proofErr w:type="gramStart"/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7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Степень благоустройства здания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Значение коэффициента</w:t>
            </w:r>
          </w:p>
        </w:tc>
      </w:tr>
      <w:tr w:rsidR="0028289E" w:rsidRPr="00F93D4F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7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Дома без централизованного холодного водоснабжения, водоотведения и централизованного отопления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0,9</w:t>
            </w:r>
          </w:p>
        </w:tc>
      </w:tr>
      <w:tr w:rsidR="0028289E" w:rsidRPr="00F93D4F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7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Дома с централизованным холодным водоснабжением, без водоотведения и без централизованного отопления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0,95</w:t>
            </w:r>
          </w:p>
        </w:tc>
      </w:tr>
      <w:tr w:rsidR="0028289E" w:rsidRPr="00F93D4F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7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Дома с централизованным холодным водоснабжением, водоотведением и без централизованного отопления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28289E" w:rsidRPr="00F93D4F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7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Дома без централизованного холодного водоснабжения, водоотведения и с централизованным отоплением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1,1</w:t>
            </w:r>
          </w:p>
        </w:tc>
      </w:tr>
      <w:tr w:rsidR="0028289E" w:rsidRPr="00F93D4F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7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Дома с централизованным холодным водоснабжением, без водоотведения и с централизованным отоплением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1,2</w:t>
            </w:r>
          </w:p>
        </w:tc>
      </w:tr>
      <w:tr w:rsidR="0028289E" w:rsidRPr="00F93D4F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7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Дома с централизованным холодным водоснабжением, водоотведением и с централизованным отоплением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1,3</w:t>
            </w:r>
          </w:p>
        </w:tc>
      </w:tr>
    </w:tbl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</w:p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bookmarkStart w:id="14" w:name="sub_25"/>
      <w:r w:rsidRPr="00F93D4F">
        <w:rPr>
          <w:rFonts w:ascii="Times New Roman" w:eastAsia="Times New Roman CYR" w:hAnsi="Times New Roman" w:cs="Times New Roman"/>
          <w:color w:val="000000"/>
          <w:sz w:val="26"/>
          <w:szCs w:val="26"/>
        </w:rPr>
        <w:t>2.5. Коэффициент, учитывающий месторасположение здания, в котором расположено жилое помещение муниципального жилищного фонда</w:t>
      </w:r>
      <w:proofErr w:type="gramStart"/>
      <w:r w:rsidRPr="00F93D4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(</w:t>
      </w:r>
      <w:r w:rsidR="00C32A08" w:rsidRPr="00CE63B4">
        <w:rPr>
          <w:rFonts w:ascii="Times New Roman" w:eastAsia="Times New Roman CYR" w:hAnsi="Times New Roman" w:cs="Times New Roman"/>
          <w:color w:val="000000"/>
          <w:sz w:val="26"/>
          <w:szCs w:val="26"/>
        </w:rPr>
        <w:pict>
          <v:shape id="_x0000_i1038" type="#_x0000_t75" style="width:25.5pt;height:21pt" filled="t">
            <v:fill color2="black"/>
            <v:imagedata r:id="rId14" o:title=""/>
          </v:shape>
        </w:pict>
      </w:r>
      <w:r w:rsidRPr="00F93D4F">
        <w:rPr>
          <w:rFonts w:ascii="Times New Roman" w:eastAsia="Times New Roman CYR" w:hAnsi="Times New Roman" w:cs="Times New Roman"/>
          <w:color w:val="000000"/>
          <w:sz w:val="26"/>
          <w:szCs w:val="26"/>
        </w:rPr>
        <w:t>):</w:t>
      </w:r>
      <w:proofErr w:type="gramEnd"/>
    </w:p>
    <w:bookmarkEnd w:id="14"/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40"/>
        <w:gridCol w:w="7000"/>
        <w:gridCol w:w="2380"/>
      </w:tblGrid>
      <w:tr w:rsidR="0028289E" w:rsidRPr="00F93D4F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 xml:space="preserve">N </w:t>
            </w:r>
            <w:proofErr w:type="gramStart"/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7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Месторасположение здания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Значение коэффициента</w:t>
            </w:r>
          </w:p>
        </w:tc>
      </w:tr>
      <w:tr w:rsidR="0028289E" w:rsidRPr="00F93D4F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7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 xml:space="preserve">Территория </w:t>
            </w:r>
            <w:r w:rsidR="00BD6FA8"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 xml:space="preserve">п. </w:t>
            </w:r>
            <w:r w:rsidR="00BB32F1"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Эльтон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8289E" w:rsidRPr="00F93D4F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jc w:val="center"/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7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28289E" w:rsidP="00F93D4F">
            <w:pPr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 xml:space="preserve">Сельские территории, входящие в состав </w:t>
            </w:r>
            <w:proofErr w:type="spellStart"/>
            <w:r w:rsidR="00BB32F1"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Эльтонского</w:t>
            </w:r>
            <w:proofErr w:type="spellEnd"/>
            <w:r w:rsidR="00BD6FA8"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 xml:space="preserve"> сельского поселения</w:t>
            </w: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89E" w:rsidRPr="00F93D4F" w:rsidRDefault="00821F2C" w:rsidP="00F93D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D4F">
              <w:rPr>
                <w:rFonts w:ascii="Times New Roman" w:eastAsia="Times New Roman CYR" w:hAnsi="Times New Roman" w:cs="Times New Roman"/>
                <w:color w:val="000000"/>
                <w:sz w:val="26"/>
                <w:szCs w:val="26"/>
              </w:rPr>
              <w:t>0,8</w:t>
            </w:r>
          </w:p>
        </w:tc>
      </w:tr>
    </w:tbl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9D3728" w:rsidRPr="00F93D4F" w:rsidRDefault="00FD2D29" w:rsidP="00F93D4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   Величина</w:t>
      </w:r>
      <w:r w:rsidR="009D3728" w:rsidRPr="00F93D4F">
        <w:rPr>
          <w:rFonts w:ascii="Times New Roman" w:hAnsi="Times New Roman" w:cs="Times New Roman"/>
          <w:sz w:val="26"/>
          <w:szCs w:val="26"/>
        </w:rPr>
        <w:t xml:space="preserve"> коэффициента соответствия платы</w:t>
      </w:r>
      <w:proofErr w:type="gramStart"/>
      <w:r w:rsidR="009D3728" w:rsidRPr="00F93D4F">
        <w:rPr>
          <w:rFonts w:ascii="Times New Roman" w:hAnsi="Times New Roman" w:cs="Times New Roman"/>
          <w:sz w:val="26"/>
          <w:szCs w:val="26"/>
        </w:rPr>
        <w:t xml:space="preserve">    (</w:t>
      </w:r>
      <w:r w:rsidR="00C32A08" w:rsidRPr="00CE63B4">
        <w:rPr>
          <w:rFonts w:ascii="Times New Roman" w:hAnsi="Times New Roman" w:cs="Times New Roman"/>
          <w:sz w:val="26"/>
          <w:szCs w:val="26"/>
        </w:rPr>
        <w:pict>
          <v:shape id="_x0000_i1039" type="#_x0000_t75" style="width:14.25pt;height:12.75pt" equationxml="&lt;">
            <v:imagedata r:id="rId20" o:title="" chromakey="white"/>
          </v:shape>
        </w:pict>
      </w:r>
      <w:r w:rsidR="009D3728" w:rsidRPr="00F93D4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устанавливается </w:t>
      </w:r>
      <w:r w:rsidR="009D3728" w:rsidRPr="00F93D4F">
        <w:rPr>
          <w:rFonts w:ascii="Times New Roman" w:hAnsi="Times New Roman" w:cs="Times New Roman"/>
          <w:sz w:val="26"/>
          <w:szCs w:val="26"/>
        </w:rPr>
        <w:t xml:space="preserve"> в</w:t>
      </w:r>
      <w:r w:rsidR="009352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2A2">
        <w:rPr>
          <w:rFonts w:ascii="Times New Roman" w:hAnsi="Times New Roman" w:cs="Times New Roman"/>
          <w:sz w:val="26"/>
          <w:szCs w:val="26"/>
        </w:rPr>
        <w:t>следую</w:t>
      </w:r>
      <w:r w:rsidR="00F20E1C">
        <w:rPr>
          <w:rFonts w:ascii="Times New Roman" w:hAnsi="Times New Roman" w:cs="Times New Roman"/>
          <w:sz w:val="26"/>
          <w:szCs w:val="26"/>
        </w:rPr>
        <w:t>ше</w:t>
      </w:r>
      <w:r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9D3728" w:rsidRPr="00F93D4F">
        <w:rPr>
          <w:rFonts w:ascii="Times New Roman" w:hAnsi="Times New Roman" w:cs="Times New Roman"/>
          <w:sz w:val="26"/>
          <w:szCs w:val="26"/>
        </w:rPr>
        <w:t xml:space="preserve"> размере:</w:t>
      </w:r>
    </w:p>
    <w:p w:rsidR="009D3728" w:rsidRPr="00F93D4F" w:rsidRDefault="009D3728" w:rsidP="00F93D4F">
      <w:pPr>
        <w:jc w:val="both"/>
        <w:rPr>
          <w:rFonts w:ascii="Times New Roman" w:hAnsi="Times New Roman" w:cs="Times New Roman"/>
          <w:sz w:val="26"/>
          <w:szCs w:val="26"/>
        </w:rPr>
      </w:pPr>
      <w:r w:rsidRPr="00F93D4F">
        <w:rPr>
          <w:rFonts w:ascii="Times New Roman" w:hAnsi="Times New Roman" w:cs="Times New Roman"/>
          <w:sz w:val="26"/>
          <w:szCs w:val="26"/>
        </w:rPr>
        <w:t xml:space="preserve">       -для нанимателей жилых помещений муниципального жилищного фонда по договорам найма  жилого помещения для детей-сирот и детей, оставшихся без попечения родителей в интервале [0; 0,5];</w:t>
      </w:r>
    </w:p>
    <w:p w:rsidR="009D3728" w:rsidRPr="00F93D4F" w:rsidRDefault="009D3728" w:rsidP="00F93D4F">
      <w:pPr>
        <w:jc w:val="both"/>
        <w:rPr>
          <w:rFonts w:ascii="Times New Roman" w:hAnsi="Times New Roman" w:cs="Times New Roman"/>
          <w:sz w:val="26"/>
          <w:szCs w:val="26"/>
        </w:rPr>
      </w:pPr>
      <w:r w:rsidRPr="00F93D4F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F93D4F">
        <w:rPr>
          <w:rFonts w:ascii="Times New Roman" w:hAnsi="Times New Roman" w:cs="Times New Roman"/>
          <w:sz w:val="26"/>
          <w:szCs w:val="26"/>
        </w:rPr>
        <w:t>-для нанимателей жилых помещений муниципального жилищного фонда по договорам  социального  найма  и  договорам  найма    жилого  помещения, относящихся к инвалидами или к семьям,  имеющим  детей-инвалидов, в интервале [0; 0,5];</w:t>
      </w:r>
      <w:proofErr w:type="gramEnd"/>
    </w:p>
    <w:p w:rsidR="009D3728" w:rsidRPr="00F93D4F" w:rsidRDefault="009D3728" w:rsidP="00F93D4F">
      <w:pPr>
        <w:jc w:val="both"/>
        <w:rPr>
          <w:rFonts w:ascii="Times New Roman" w:hAnsi="Times New Roman" w:cs="Times New Roman"/>
          <w:sz w:val="26"/>
          <w:szCs w:val="26"/>
        </w:rPr>
      </w:pPr>
      <w:r w:rsidRPr="00F93D4F">
        <w:rPr>
          <w:rFonts w:ascii="Times New Roman" w:hAnsi="Times New Roman" w:cs="Times New Roman"/>
          <w:sz w:val="26"/>
          <w:szCs w:val="26"/>
        </w:rPr>
        <w:t xml:space="preserve">       - для прочих категорий граждан 0,5.»</w:t>
      </w:r>
    </w:p>
    <w:p w:rsidR="0028289E" w:rsidRPr="00F93D4F" w:rsidRDefault="0028289E" w:rsidP="00F93D4F">
      <w:pPr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28289E" w:rsidRPr="00F93D4F" w:rsidRDefault="0028289E" w:rsidP="00F93D4F">
      <w:pPr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bookmarkStart w:id="15" w:name="sub_3"/>
      <w:r w:rsidRPr="00F93D4F">
        <w:rPr>
          <w:rFonts w:ascii="Times New Roman" w:eastAsia="Times New Roman CYR" w:hAnsi="Times New Roman" w:cs="Times New Roman"/>
          <w:b/>
          <w:bCs/>
          <w:sz w:val="26"/>
          <w:szCs w:val="26"/>
        </w:rPr>
        <w:t>3. Порядок внесения платы за наем жилого помещения муниципального жилищного фонда</w:t>
      </w:r>
    </w:p>
    <w:bookmarkEnd w:id="15"/>
    <w:p w:rsidR="0028289E" w:rsidRPr="00F93D4F" w:rsidRDefault="0028289E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28289E" w:rsidRPr="00F93D4F" w:rsidRDefault="00CD0902" w:rsidP="00F93D4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bookmarkStart w:id="16" w:name="sub_32"/>
      <w:r w:rsidRPr="00F93D4F">
        <w:rPr>
          <w:rFonts w:ascii="Times New Roman" w:eastAsia="Times New Roman CYR" w:hAnsi="Times New Roman" w:cs="Times New Roman"/>
          <w:sz w:val="26"/>
          <w:szCs w:val="26"/>
        </w:rPr>
        <w:t>3.1</w:t>
      </w:r>
      <w:r w:rsidR="0028289E" w:rsidRPr="00F93D4F">
        <w:rPr>
          <w:rFonts w:ascii="Times New Roman" w:eastAsia="Times New Roman CYR" w:hAnsi="Times New Roman" w:cs="Times New Roman"/>
          <w:sz w:val="26"/>
          <w:szCs w:val="26"/>
        </w:rPr>
        <w:t>. Плата за наем жилого помещения муниципального жилищного фонда вносится нанимателем ежемесячно до десятого числа месяца, следующего за истекшим месяцем, если ино</w:t>
      </w:r>
      <w:r w:rsidRPr="00F93D4F">
        <w:rPr>
          <w:rFonts w:ascii="Times New Roman" w:eastAsia="Times New Roman CYR" w:hAnsi="Times New Roman" w:cs="Times New Roman"/>
          <w:sz w:val="26"/>
          <w:szCs w:val="26"/>
        </w:rPr>
        <w:t>й срок не установлен договором.</w:t>
      </w:r>
    </w:p>
    <w:bookmarkEnd w:id="16"/>
    <w:p w:rsidR="0028289E" w:rsidRPr="00D317DF" w:rsidRDefault="000B3957" w:rsidP="00D778F6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D317DF">
        <w:rPr>
          <w:rFonts w:ascii="Times New Roman" w:eastAsia="Times New Roman CYR" w:hAnsi="Times New Roman" w:cs="Times New Roman"/>
          <w:sz w:val="26"/>
          <w:szCs w:val="26"/>
        </w:rPr>
        <w:t xml:space="preserve">3.2. Начисление и сбор платы за наем осуществляется </w:t>
      </w:r>
      <w:r w:rsidR="006A5303">
        <w:rPr>
          <w:rFonts w:ascii="Times New Roman" w:eastAsia="Times New Roman CYR" w:hAnsi="Times New Roman" w:cs="Times New Roman"/>
          <w:sz w:val="26"/>
          <w:szCs w:val="26"/>
        </w:rPr>
        <w:t xml:space="preserve">главным бухгалтером </w:t>
      </w:r>
      <w:r w:rsidR="006A5303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6A5303" w:rsidRPr="00D317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A5303" w:rsidRPr="00D317DF">
        <w:rPr>
          <w:rFonts w:ascii="Times New Roman" w:hAnsi="Times New Roman" w:cs="Times New Roman"/>
          <w:color w:val="000000"/>
          <w:sz w:val="26"/>
          <w:szCs w:val="26"/>
        </w:rPr>
        <w:t>Эльтонского</w:t>
      </w:r>
      <w:proofErr w:type="spellEnd"/>
      <w:r w:rsidR="006A5303" w:rsidRPr="00D317DF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6A530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93D4F" w:rsidRPr="00D317DF" w:rsidRDefault="007B5CCE" w:rsidP="00D778F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17DF">
        <w:rPr>
          <w:rFonts w:ascii="Times New Roman" w:hAnsi="Times New Roman" w:cs="Times New Roman"/>
          <w:color w:val="000000"/>
          <w:sz w:val="26"/>
          <w:szCs w:val="26"/>
        </w:rPr>
        <w:t xml:space="preserve">           3.3. Денежные средства, </w:t>
      </w:r>
      <w:r w:rsidR="0074308A" w:rsidRPr="00D317DF">
        <w:rPr>
          <w:rFonts w:ascii="Times New Roman" w:hAnsi="Times New Roman" w:cs="Times New Roman"/>
          <w:color w:val="000000"/>
          <w:sz w:val="26"/>
          <w:szCs w:val="26"/>
        </w:rPr>
        <w:t>за наем жилого помещения</w:t>
      </w:r>
      <w:r w:rsidR="0074308A" w:rsidRPr="007430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308A">
        <w:rPr>
          <w:rFonts w:ascii="Times New Roman" w:hAnsi="Times New Roman" w:cs="Times New Roman"/>
          <w:color w:val="000000"/>
          <w:sz w:val="26"/>
          <w:szCs w:val="26"/>
        </w:rPr>
        <w:t>наниматель перечисляет</w:t>
      </w:r>
      <w:r w:rsidRPr="00D317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308A">
        <w:rPr>
          <w:rFonts w:ascii="Times New Roman" w:hAnsi="Times New Roman" w:cs="Times New Roman"/>
          <w:color w:val="000000"/>
          <w:sz w:val="26"/>
          <w:szCs w:val="26"/>
        </w:rPr>
        <w:t>на расчетный счет администрации</w:t>
      </w:r>
      <w:r w:rsidRPr="00D317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17DF">
        <w:rPr>
          <w:rFonts w:ascii="Times New Roman" w:hAnsi="Times New Roman" w:cs="Times New Roman"/>
          <w:color w:val="000000"/>
          <w:sz w:val="26"/>
          <w:szCs w:val="26"/>
        </w:rPr>
        <w:t>Эльтонского</w:t>
      </w:r>
      <w:proofErr w:type="spellEnd"/>
      <w:r w:rsidRPr="00D317DF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поселения. </w:t>
      </w:r>
    </w:p>
    <w:p w:rsidR="005361CD" w:rsidRDefault="005361CD" w:rsidP="00F93D4F">
      <w:pPr>
        <w:ind w:left="566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61CD" w:rsidRDefault="005361CD" w:rsidP="00F93D4F">
      <w:pPr>
        <w:ind w:left="566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61CD" w:rsidRDefault="005361CD" w:rsidP="00F93D4F">
      <w:pPr>
        <w:ind w:left="566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17DF" w:rsidRDefault="00D317DF" w:rsidP="00F93D4F">
      <w:pPr>
        <w:ind w:left="566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7F64" w:rsidRDefault="00567F64" w:rsidP="00F93D4F">
      <w:pPr>
        <w:ind w:left="566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7F64" w:rsidRDefault="00567F64" w:rsidP="00F93D4F">
      <w:pPr>
        <w:ind w:left="566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7F64" w:rsidRDefault="00567F64" w:rsidP="00F93D4F">
      <w:pPr>
        <w:ind w:left="566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7F64" w:rsidRDefault="00567F64" w:rsidP="00F93D4F">
      <w:pPr>
        <w:ind w:left="566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3D4F" w:rsidRPr="00F93D4F" w:rsidRDefault="00F93D4F" w:rsidP="00F93D4F">
      <w:pPr>
        <w:rPr>
          <w:rFonts w:ascii="Times New Roman" w:hAnsi="Times New Roman" w:cs="Times New Roman"/>
          <w:sz w:val="26"/>
          <w:szCs w:val="26"/>
        </w:rPr>
      </w:pPr>
    </w:p>
    <w:p w:rsidR="00F93D4F" w:rsidRPr="00F93D4F" w:rsidRDefault="00F93D4F" w:rsidP="00F93D4F">
      <w:pPr>
        <w:rPr>
          <w:rFonts w:ascii="Times New Roman" w:hAnsi="Times New Roman" w:cs="Times New Roman"/>
          <w:color w:val="000000"/>
          <w:sz w:val="26"/>
          <w:szCs w:val="26"/>
        </w:rPr>
      </w:pPr>
    </w:p>
    <w:sectPr w:rsidR="00F93D4F" w:rsidRPr="00F93D4F" w:rsidSect="00567F64">
      <w:pgSz w:w="11906" w:h="16800"/>
      <w:pgMar w:top="851" w:right="800" w:bottom="851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1AF4"/>
    <w:multiLevelType w:val="hybridMultilevel"/>
    <w:tmpl w:val="68003D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6382"/>
    <w:multiLevelType w:val="hybridMultilevel"/>
    <w:tmpl w:val="8DE8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015"/>
    <w:rsid w:val="00054431"/>
    <w:rsid w:val="000A0194"/>
    <w:rsid w:val="000B3957"/>
    <w:rsid w:val="000E7074"/>
    <w:rsid w:val="001416EE"/>
    <w:rsid w:val="00155A34"/>
    <w:rsid w:val="001703B6"/>
    <w:rsid w:val="001B064D"/>
    <w:rsid w:val="001B3BAE"/>
    <w:rsid w:val="002630B9"/>
    <w:rsid w:val="00277880"/>
    <w:rsid w:val="0028289E"/>
    <w:rsid w:val="002C4A9E"/>
    <w:rsid w:val="00314456"/>
    <w:rsid w:val="00315B2F"/>
    <w:rsid w:val="00350206"/>
    <w:rsid w:val="00362E24"/>
    <w:rsid w:val="003F3A72"/>
    <w:rsid w:val="00406A18"/>
    <w:rsid w:val="00453ECE"/>
    <w:rsid w:val="0046043B"/>
    <w:rsid w:val="004A58F9"/>
    <w:rsid w:val="005361CD"/>
    <w:rsid w:val="00552782"/>
    <w:rsid w:val="00567F64"/>
    <w:rsid w:val="005940DC"/>
    <w:rsid w:val="005A2302"/>
    <w:rsid w:val="00605ED5"/>
    <w:rsid w:val="00615BC3"/>
    <w:rsid w:val="00626BD2"/>
    <w:rsid w:val="0067368A"/>
    <w:rsid w:val="00696854"/>
    <w:rsid w:val="006A5303"/>
    <w:rsid w:val="007074F9"/>
    <w:rsid w:val="0074308A"/>
    <w:rsid w:val="00743852"/>
    <w:rsid w:val="007557FF"/>
    <w:rsid w:val="00767A4D"/>
    <w:rsid w:val="00780D2D"/>
    <w:rsid w:val="00792CBA"/>
    <w:rsid w:val="007A6906"/>
    <w:rsid w:val="007B5CCE"/>
    <w:rsid w:val="007B629E"/>
    <w:rsid w:val="007F6A10"/>
    <w:rsid w:val="00821F2C"/>
    <w:rsid w:val="00864F7E"/>
    <w:rsid w:val="0087287F"/>
    <w:rsid w:val="008C775A"/>
    <w:rsid w:val="008D6466"/>
    <w:rsid w:val="009203DF"/>
    <w:rsid w:val="009352A2"/>
    <w:rsid w:val="0098009E"/>
    <w:rsid w:val="009D3728"/>
    <w:rsid w:val="009D532B"/>
    <w:rsid w:val="00A803A1"/>
    <w:rsid w:val="00A8331A"/>
    <w:rsid w:val="00A95D42"/>
    <w:rsid w:val="00AE1C6B"/>
    <w:rsid w:val="00B45C46"/>
    <w:rsid w:val="00B723E1"/>
    <w:rsid w:val="00B77015"/>
    <w:rsid w:val="00BB32F1"/>
    <w:rsid w:val="00BD161F"/>
    <w:rsid w:val="00BD6FA8"/>
    <w:rsid w:val="00C32A08"/>
    <w:rsid w:val="00C33172"/>
    <w:rsid w:val="00CD0902"/>
    <w:rsid w:val="00CE63B4"/>
    <w:rsid w:val="00D317DF"/>
    <w:rsid w:val="00D778F6"/>
    <w:rsid w:val="00D911B9"/>
    <w:rsid w:val="00DA646C"/>
    <w:rsid w:val="00DB3BFB"/>
    <w:rsid w:val="00DD0222"/>
    <w:rsid w:val="00DF2936"/>
    <w:rsid w:val="00E36182"/>
    <w:rsid w:val="00E97ACF"/>
    <w:rsid w:val="00EF3477"/>
    <w:rsid w:val="00F164CD"/>
    <w:rsid w:val="00F20E1C"/>
    <w:rsid w:val="00F20E93"/>
    <w:rsid w:val="00F93D4F"/>
    <w:rsid w:val="00FB484E"/>
    <w:rsid w:val="00FB4C1C"/>
    <w:rsid w:val="00FD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B6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1703B6"/>
    <w:rPr>
      <w:rFonts w:ascii="Symbol" w:eastAsia="Symbol" w:hAnsi="Symbol" w:cs="Symbol"/>
    </w:rPr>
  </w:style>
  <w:style w:type="character" w:styleId="a3">
    <w:name w:val="Hyperlink"/>
    <w:rsid w:val="001703B6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1703B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1703B6"/>
    <w:pPr>
      <w:spacing w:after="120"/>
    </w:pPr>
  </w:style>
  <w:style w:type="paragraph" w:styleId="a6">
    <w:name w:val="List"/>
    <w:basedOn w:val="a5"/>
    <w:rsid w:val="001703B6"/>
    <w:rPr>
      <w:rFonts w:cs="Mangal"/>
    </w:rPr>
  </w:style>
  <w:style w:type="paragraph" w:customStyle="1" w:styleId="1">
    <w:name w:val="Название1"/>
    <w:basedOn w:val="a"/>
    <w:rsid w:val="001703B6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1703B6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1703B6"/>
    <w:pPr>
      <w:suppressLineNumbers/>
    </w:pPr>
  </w:style>
  <w:style w:type="paragraph" w:customStyle="1" w:styleId="a8">
    <w:name w:val="Заголовок таблицы"/>
    <w:basedOn w:val="a7"/>
    <w:rsid w:val="001703B6"/>
    <w:pPr>
      <w:jc w:val="center"/>
    </w:pPr>
    <w:rPr>
      <w:b/>
      <w:bCs/>
    </w:rPr>
  </w:style>
  <w:style w:type="character" w:styleId="a9">
    <w:name w:val="FollowedHyperlink"/>
    <w:uiPriority w:val="99"/>
    <w:semiHidden/>
    <w:unhideWhenUsed/>
    <w:rsid w:val="007F6A10"/>
    <w:rPr>
      <w:color w:val="800080"/>
      <w:u w:val="single"/>
    </w:rPr>
  </w:style>
  <w:style w:type="paragraph" w:styleId="aa">
    <w:name w:val="No Spacing"/>
    <w:uiPriority w:val="99"/>
    <w:qFormat/>
    <w:rsid w:val="007F6A10"/>
    <w:rPr>
      <w:rFonts w:ascii="Calibri" w:eastAsia="Calibri" w:hAnsi="Calibri" w:cs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BD6F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uiPriority w:val="99"/>
    <w:semiHidden/>
    <w:rsid w:val="00821F2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821F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21F2C"/>
    <w:rPr>
      <w:rFonts w:ascii="Tahoma" w:eastAsia="Arial" w:hAnsi="Tahoma" w:cs="Tahoma"/>
      <w:sz w:val="16"/>
      <w:szCs w:val="16"/>
      <w:lang w:bidi="ru-RU"/>
    </w:rPr>
  </w:style>
  <w:style w:type="paragraph" w:styleId="af">
    <w:name w:val="List Paragraph"/>
    <w:basedOn w:val="a"/>
    <w:uiPriority w:val="34"/>
    <w:qFormat/>
    <w:rsid w:val="00315B2F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link w:val="ConsPlusNormal0"/>
    <w:rsid w:val="00F93D4F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F93D4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F93D4F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20026600&amp;sub=0" TargetMode="Externa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obileonline.garant.ru/document?id=12038291&amp;sub=0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86367&amp;sub=0" TargetMode="External"/><Relationship Id="rId11" Type="http://schemas.openxmlformats.org/officeDocument/2006/relationships/image" Target="media/image4.emf"/><Relationship Id="rId5" Type="http://schemas.openxmlformats.org/officeDocument/2006/relationships/image" Target="media/image1.jpeg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Links>
    <vt:vector size="24" baseType="variant"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5767197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http://mobileonline.garant.ru/document?id=20026600&amp;sub=0</vt:lpwstr>
      </vt:variant>
      <vt:variant>
        <vt:lpwstr/>
      </vt:variant>
      <vt:variant>
        <vt:i4>6160409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http://mobileonline.garant.ru/document?id=12038291&amp;sub=0</vt:lpwstr>
      </vt:variant>
      <vt:variant>
        <vt:lpwstr/>
      </vt:variant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http://mobileonline.garant.ru/document?id=86367&amp;sub=0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user</cp:lastModifiedBy>
  <cp:revision>4</cp:revision>
  <cp:lastPrinted>2018-05-23T13:44:00Z</cp:lastPrinted>
  <dcterms:created xsi:type="dcterms:W3CDTF">2021-04-16T15:08:00Z</dcterms:created>
  <dcterms:modified xsi:type="dcterms:W3CDTF">2021-04-16T15:11:00Z</dcterms:modified>
</cp:coreProperties>
</file>