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1F" w:rsidRPr="00212B35" w:rsidRDefault="0037461F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-148590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61F" w:rsidRPr="00212B35" w:rsidRDefault="0037461F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461F" w:rsidRPr="00212B35" w:rsidRDefault="0037461F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AE3883" w:rsidRPr="00212B35" w:rsidRDefault="00AE3883" w:rsidP="00212B3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ЭЛЬТОНСКИЙ СЕЛЬСКИЙ СОВЕТ</w:t>
      </w:r>
    </w:p>
    <w:p w:rsidR="00AE3883" w:rsidRPr="00212B35" w:rsidRDefault="00AE3883" w:rsidP="00212B3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E3883" w:rsidRPr="00212B35" w:rsidRDefault="001B4E4B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от «30» декабря  2020</w:t>
      </w:r>
      <w:r w:rsidR="00AE388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года  </w:t>
      </w:r>
      <w:r w:rsidR="00212B35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AE388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п. Эльтон                        № </w:t>
      </w:r>
      <w:r w:rsidR="00CB2893" w:rsidRPr="00212B35">
        <w:rPr>
          <w:rFonts w:ascii="Times New Roman" w:hAnsi="Times New Roman" w:cs="Times New Roman"/>
          <w:b/>
          <w:bCs/>
          <w:sz w:val="26"/>
          <w:szCs w:val="26"/>
        </w:rPr>
        <w:t>37/1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ind w:right="305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«Об установлении размеров должностных окладов, а также размеров ежемесячных и иных дополнительных выплат главе Эльтонского сельского поселения и муниципальным служащим администрации Эльтонского сельского поселения</w:t>
      </w:r>
      <w:r w:rsidR="00CB289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на 2021</w:t>
      </w: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AE3883" w:rsidRPr="00212B35" w:rsidRDefault="00AE3883" w:rsidP="00B544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12B35">
        <w:rPr>
          <w:rFonts w:ascii="Times New Roman" w:hAnsi="Times New Roman" w:cs="Times New Roman"/>
          <w:sz w:val="26"/>
          <w:szCs w:val="26"/>
        </w:rPr>
        <w:t>В соответствии с законом Волгоградской области № 1626-ОД от 11.02.2008г. «О некоторых вопросах муниципальной службы в Волгоградской области», на основании постановления Администрации Волгоградс</w:t>
      </w:r>
      <w:r w:rsidR="00CB2893" w:rsidRPr="00212B35">
        <w:rPr>
          <w:rFonts w:ascii="Times New Roman" w:hAnsi="Times New Roman" w:cs="Times New Roman"/>
          <w:sz w:val="26"/>
          <w:szCs w:val="26"/>
        </w:rPr>
        <w:t xml:space="preserve">кой области от 27.01.2020 </w:t>
      </w:r>
      <w:r w:rsidRPr="00212B35">
        <w:rPr>
          <w:rFonts w:ascii="Times New Roman" w:hAnsi="Times New Roman" w:cs="Times New Roman"/>
          <w:sz w:val="26"/>
          <w:szCs w:val="26"/>
        </w:rPr>
        <w:t xml:space="preserve">г. № </w:t>
      </w:r>
      <w:r w:rsidR="00CB2893" w:rsidRPr="00212B35">
        <w:rPr>
          <w:rFonts w:ascii="Times New Roman" w:hAnsi="Times New Roman" w:cs="Times New Roman"/>
          <w:sz w:val="26"/>
          <w:szCs w:val="26"/>
        </w:rPr>
        <w:t>16</w:t>
      </w:r>
      <w:r w:rsidRPr="00212B35">
        <w:rPr>
          <w:rFonts w:ascii="Times New Roman" w:hAnsi="Times New Roman" w:cs="Times New Roman"/>
          <w:sz w:val="26"/>
          <w:szCs w:val="26"/>
        </w:rPr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Волгоградской обл</w:t>
      </w:r>
      <w:r w:rsidR="00B5453E" w:rsidRPr="00212B35">
        <w:rPr>
          <w:rFonts w:ascii="Times New Roman" w:hAnsi="Times New Roman" w:cs="Times New Roman"/>
          <w:sz w:val="26"/>
          <w:szCs w:val="26"/>
        </w:rPr>
        <w:t>асти на 2020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год», руководствуясь статьей 7 Федерального закона от 06.10.2003 №131-ФЗ  «Об общих принципах организации местного самоуправления в Российской Федерации», 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Эльтонский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сельский Совет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E3883" w:rsidRPr="00212B35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Установить размеры и условия оплаты труда Главы  Эльтонского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сельского поселения, осуществляющего свои полномочия на постоянной основе согласно приложению  № 1.</w:t>
      </w:r>
    </w:p>
    <w:p w:rsidR="00AE3883" w:rsidRPr="00212B35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Установить размеры должностных окладов муниципальных служащих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Эльтонского сельского поселения согласно приложению  № 2.</w:t>
      </w:r>
    </w:p>
    <w:p w:rsidR="00AE3883" w:rsidRPr="00212B35" w:rsidRDefault="00AE3883" w:rsidP="00CB7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Установить размеры ежемесячных и иных дополнительных выплат и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порядок их осуществления для муниципальных служащих Эльтонского сельского поселения согласно приложению №3.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4. Отменить решение Эльтонского сель</w:t>
      </w:r>
      <w:r w:rsidR="00672A97" w:rsidRPr="00212B35">
        <w:rPr>
          <w:rFonts w:ascii="Times New Roman" w:hAnsi="Times New Roman" w:cs="Times New Roman"/>
          <w:sz w:val="26"/>
          <w:szCs w:val="26"/>
        </w:rPr>
        <w:t>ского Совета от 30</w:t>
      </w:r>
      <w:r w:rsidRPr="00212B35">
        <w:rPr>
          <w:rFonts w:ascii="Times New Roman" w:hAnsi="Times New Roman" w:cs="Times New Roman"/>
          <w:sz w:val="26"/>
          <w:szCs w:val="26"/>
        </w:rPr>
        <w:t>.12.201</w:t>
      </w:r>
      <w:r w:rsidR="00CB2893" w:rsidRPr="00212B35">
        <w:rPr>
          <w:rFonts w:ascii="Times New Roman" w:hAnsi="Times New Roman" w:cs="Times New Roman"/>
          <w:sz w:val="26"/>
          <w:szCs w:val="26"/>
        </w:rPr>
        <w:t>9 № 44</w:t>
      </w:r>
      <w:r w:rsidRPr="00212B35">
        <w:rPr>
          <w:rFonts w:ascii="Times New Roman" w:hAnsi="Times New Roman" w:cs="Times New Roman"/>
          <w:sz w:val="26"/>
          <w:szCs w:val="26"/>
        </w:rPr>
        <w:t xml:space="preserve">  «Об установлении размеров должностных окладов, а также размеров ежемесячных и иных дополнительных выплат главе Эльтонского сельского поселения и муниципальным служащим администрации Эльтонского сельского поселения». </w:t>
      </w:r>
    </w:p>
    <w:p w:rsidR="00AE3883" w:rsidRPr="00212B35" w:rsidRDefault="00AE3883" w:rsidP="00CB748A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5. Настоящее Решение </w:t>
      </w:r>
      <w:r w:rsidR="00051BAD" w:rsidRPr="00212B35">
        <w:rPr>
          <w:rFonts w:ascii="Times New Roman" w:hAnsi="Times New Roman" w:cs="Times New Roman"/>
          <w:sz w:val="26"/>
          <w:szCs w:val="26"/>
        </w:rPr>
        <w:t>вступает в силу с 01 я</w:t>
      </w:r>
      <w:r w:rsidR="00CB2893" w:rsidRPr="00212B35">
        <w:rPr>
          <w:rFonts w:ascii="Times New Roman" w:hAnsi="Times New Roman" w:cs="Times New Roman"/>
          <w:sz w:val="26"/>
          <w:szCs w:val="26"/>
        </w:rPr>
        <w:t>нваря 2021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  (обнародованию).</w:t>
      </w: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CB2893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И.о. главы</w:t>
      </w:r>
      <w:r w:rsidR="00AE388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Эльтонского</w:t>
      </w: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</w:t>
      </w:r>
      <w:r w:rsidR="00CB289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proofErr w:type="spellStart"/>
      <w:r w:rsidR="00CB2893" w:rsidRPr="00212B35">
        <w:rPr>
          <w:rFonts w:ascii="Times New Roman" w:hAnsi="Times New Roman" w:cs="Times New Roman"/>
          <w:b/>
          <w:bCs/>
          <w:sz w:val="26"/>
          <w:szCs w:val="26"/>
        </w:rPr>
        <w:t>Уразгалиева</w:t>
      </w:r>
      <w:proofErr w:type="spellEnd"/>
      <w:r w:rsidR="00CB2893"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Р.К.</w:t>
      </w:r>
    </w:p>
    <w:p w:rsidR="00AE3883" w:rsidRPr="00212B35" w:rsidRDefault="00CB2893" w:rsidP="00554752">
      <w:pPr>
        <w:spacing w:after="0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>. № 61</w:t>
      </w:r>
      <w:r w:rsidR="00AE3883" w:rsidRPr="00212B35">
        <w:rPr>
          <w:rFonts w:ascii="Times New Roman" w:hAnsi="Times New Roman" w:cs="Times New Roman"/>
          <w:sz w:val="26"/>
          <w:szCs w:val="26"/>
        </w:rPr>
        <w:t>/20</w:t>
      </w:r>
      <w:r w:rsidRPr="00212B35">
        <w:rPr>
          <w:rFonts w:ascii="Times New Roman" w:hAnsi="Times New Roman" w:cs="Times New Roman"/>
          <w:sz w:val="26"/>
          <w:szCs w:val="26"/>
        </w:rPr>
        <w:t>20</w:t>
      </w:r>
    </w:p>
    <w:p w:rsidR="00AE3883" w:rsidRPr="00212B35" w:rsidRDefault="00AE3883" w:rsidP="00CB748A">
      <w:pPr>
        <w:pStyle w:val="a3"/>
        <w:rPr>
          <w:rStyle w:val="a4"/>
          <w:i w:val="0"/>
          <w:iCs w:val="0"/>
          <w:sz w:val="26"/>
          <w:szCs w:val="26"/>
        </w:rPr>
      </w:pP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Приложение № 1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к решению Эльтонского сельского Совета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51BAD" w:rsidRPr="00212B3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B2893"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2020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bookmarkStart w:id="0" w:name="_GoBack"/>
      <w:bookmarkEnd w:id="0"/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CB2893" w:rsidRPr="00212B35">
        <w:rPr>
          <w:rFonts w:ascii="Times New Roman" w:hAnsi="Times New Roman" w:cs="Times New Roman"/>
          <w:color w:val="000000"/>
          <w:sz w:val="26"/>
          <w:szCs w:val="26"/>
        </w:rPr>
        <w:t>37/1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B35">
        <w:rPr>
          <w:rFonts w:ascii="Times New Roman" w:hAnsi="Times New Roman" w:cs="Times New Roman"/>
          <w:sz w:val="26"/>
          <w:szCs w:val="26"/>
        </w:rPr>
        <w:t xml:space="preserve">«Об установлении размеров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должностных окладов, а также размеров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ежемесячных и иных дополнительных выплат               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главе Эльтонского сельского поселения 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муниципальным служащим администрации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Эльтонс</w:t>
      </w:r>
      <w:r w:rsidR="00CB2893" w:rsidRPr="00212B35">
        <w:rPr>
          <w:rFonts w:ascii="Times New Roman" w:hAnsi="Times New Roman" w:cs="Times New Roman"/>
          <w:sz w:val="26"/>
          <w:szCs w:val="26"/>
        </w:rPr>
        <w:t>кого сельского поселения на 2021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Размеры и условия оплаты труда 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Главы  Эльтонского сельского поселения, осуществляющего свои полномочия на постоянной основе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1. Оплата труда Главы  Эльтонского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сельского поселения, осуществляющего свои полномочия на постоянной основе состоит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из должностного оклада и дополнительных выплат, размер которых устанавливается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Эльтонским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сельским Советом.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2.  Должностной оклад  Главы  Эльтонского  сельского поселения  устанавливается в следующем размере: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Наименование должности                                                          Оклад,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Глава Эльтонского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</w:t>
      </w:r>
      <w:r w:rsidR="00CB2893" w:rsidRPr="00212B35">
        <w:rPr>
          <w:rFonts w:ascii="Times New Roman" w:hAnsi="Times New Roman" w:cs="Times New Roman"/>
          <w:sz w:val="26"/>
          <w:szCs w:val="26"/>
        </w:rPr>
        <w:t>11864,49</w:t>
      </w:r>
      <w:r w:rsidRPr="00212B35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3.Дополнительные выплаты  включают в себя: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1) ежемесячные дополнительные выплаты, исчисляемые от размера ежемесячного должностного оклада с применением коэффициента -   2,5;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2) ежемесячное денежное поощрение в размере  33 процентов должностного оклада;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3) единовременную дополнительную выплату при предоставлении ежегодного оплачиваемого отпуска в размере  одного ежемесячного денежного вознаграждения, состоящего из должностного оклада и дополнительных выплат;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4) дополнительную единовременную выплату по итогам службы за год в размере  двух должностных окладов;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5) дополнительную выплату в виде материальной помощи в размере  двух должностных окладов.</w:t>
      </w:r>
    </w:p>
    <w:p w:rsidR="00AE3883" w:rsidRDefault="00AE3883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Pr="00212B35" w:rsidRDefault="00212B35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к решению Эльтонского сельского Совета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AE3883" w:rsidRPr="00212B35" w:rsidRDefault="00051BAD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color w:val="000000"/>
          <w:sz w:val="26"/>
          <w:szCs w:val="26"/>
        </w:rPr>
        <w:t>«30</w:t>
      </w:r>
      <w:r w:rsidR="00AE3883"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» декабря </w:t>
      </w:r>
      <w:r w:rsidR="0021706E" w:rsidRPr="00212B3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AE3883"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г.  № </w:t>
      </w:r>
      <w:r w:rsidR="0021706E" w:rsidRPr="00212B35">
        <w:rPr>
          <w:rFonts w:ascii="Times New Roman" w:hAnsi="Times New Roman" w:cs="Times New Roman"/>
          <w:color w:val="000000"/>
          <w:sz w:val="26"/>
          <w:szCs w:val="26"/>
        </w:rPr>
        <w:t>37/1</w:t>
      </w:r>
      <w:r w:rsidR="00AE3883"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3883" w:rsidRPr="00212B35">
        <w:rPr>
          <w:rFonts w:ascii="Times New Roman" w:hAnsi="Times New Roman" w:cs="Times New Roman"/>
          <w:sz w:val="26"/>
          <w:szCs w:val="26"/>
        </w:rPr>
        <w:t xml:space="preserve">«Об установлении размеров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должностных окладов, а также размеров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ежемесячных и иных дополнительных выплат               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главе Эльтонского сельского поселения 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муниципальным служащим администрации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Эльтонского</w:t>
      </w:r>
      <w:r w:rsidR="0021706E" w:rsidRPr="00212B35">
        <w:rPr>
          <w:rFonts w:ascii="Times New Roman" w:hAnsi="Times New Roman" w:cs="Times New Roman"/>
          <w:sz w:val="26"/>
          <w:szCs w:val="26"/>
        </w:rPr>
        <w:t xml:space="preserve"> сельского поселения на 2021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Размеры 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должностных окладов  муниципальных служащих  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Эльтонского сельского поселения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Наименование должности                                                    Оклад, рублей</w:t>
      </w:r>
    </w:p>
    <w:p w:rsidR="00AE3883" w:rsidRPr="00212B35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Должности, замещаемые без ограничения срока полномочий</w:t>
      </w:r>
    </w:p>
    <w:p w:rsidR="00AE3883" w:rsidRPr="00212B35" w:rsidRDefault="00AE3883" w:rsidP="003E67E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Главная группа должностей</w:t>
      </w:r>
    </w:p>
    <w:p w:rsidR="00AE3883" w:rsidRPr="00212B35" w:rsidRDefault="00AE3883" w:rsidP="00CB748A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AE3883" w:rsidRPr="00212B35" w:rsidRDefault="00AE3883" w:rsidP="00CB748A">
      <w:pPr>
        <w:autoSpaceDE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Эльтонского сельского поселения                                             </w:t>
      </w:r>
      <w:r w:rsidR="0021706E" w:rsidRPr="00212B35">
        <w:rPr>
          <w:rFonts w:ascii="Times New Roman" w:hAnsi="Times New Roman" w:cs="Times New Roman"/>
          <w:sz w:val="26"/>
          <w:szCs w:val="26"/>
        </w:rPr>
        <w:t>7917,37</w:t>
      </w:r>
      <w:r w:rsidRPr="00212B35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BC05BE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Старшая группа должностей</w:t>
      </w:r>
    </w:p>
    <w:p w:rsidR="00051BAD" w:rsidRPr="00212B35" w:rsidRDefault="00051BAD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="0021706E" w:rsidRPr="00212B35">
        <w:rPr>
          <w:rFonts w:ascii="Times New Roman" w:hAnsi="Times New Roman" w:cs="Times New Roman"/>
          <w:sz w:val="26"/>
          <w:szCs w:val="26"/>
        </w:rPr>
        <w:t>7453,47</w:t>
      </w:r>
      <w:r w:rsidRPr="00212B35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E3883" w:rsidRPr="00212B35" w:rsidRDefault="00051BAD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В</w:t>
      </w:r>
      <w:r w:rsidR="00AE3883" w:rsidRPr="00212B35">
        <w:rPr>
          <w:rFonts w:ascii="Times New Roman" w:hAnsi="Times New Roman" w:cs="Times New Roman"/>
          <w:sz w:val="26"/>
          <w:szCs w:val="26"/>
        </w:rPr>
        <w:t>едущий специалист</w:t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="00AE3883" w:rsidRPr="00212B35">
        <w:rPr>
          <w:rFonts w:ascii="Times New Roman" w:hAnsi="Times New Roman" w:cs="Times New Roman"/>
          <w:sz w:val="26"/>
          <w:szCs w:val="26"/>
        </w:rPr>
        <w:tab/>
      </w:r>
      <w:r w:rsidR="00AE3883" w:rsidRPr="00212B3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1706E" w:rsidRPr="00212B35">
        <w:rPr>
          <w:rFonts w:ascii="Times New Roman" w:hAnsi="Times New Roman" w:cs="Times New Roman"/>
          <w:sz w:val="26"/>
          <w:szCs w:val="26"/>
        </w:rPr>
        <w:t>6775,88</w:t>
      </w:r>
      <w:r w:rsidR="00AE3883" w:rsidRPr="00212B35">
        <w:rPr>
          <w:rFonts w:ascii="Times New Roman" w:hAnsi="Times New Roman" w:cs="Times New Roman"/>
          <w:sz w:val="26"/>
          <w:szCs w:val="26"/>
        </w:rPr>
        <w:t xml:space="preserve"> руб.       </w:t>
      </w:r>
    </w:p>
    <w:p w:rsidR="00AE3883" w:rsidRPr="00212B35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BC05BE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Младшая группа должностей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Специалист I категории                                                     </w:t>
      </w:r>
      <w:r w:rsidR="00051BAD" w:rsidRPr="00212B35">
        <w:rPr>
          <w:rFonts w:ascii="Times New Roman" w:hAnsi="Times New Roman" w:cs="Times New Roman"/>
          <w:sz w:val="26"/>
          <w:szCs w:val="26"/>
        </w:rPr>
        <w:t xml:space="preserve"> </w:t>
      </w:r>
      <w:r w:rsidR="00051BAD" w:rsidRPr="00212B3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1706E" w:rsidRPr="00212B35">
        <w:rPr>
          <w:rFonts w:ascii="Times New Roman" w:hAnsi="Times New Roman" w:cs="Times New Roman"/>
          <w:sz w:val="26"/>
          <w:szCs w:val="26"/>
        </w:rPr>
        <w:t>5277,44</w:t>
      </w:r>
      <w:r w:rsidRPr="00212B35">
        <w:rPr>
          <w:rFonts w:ascii="Times New Roman" w:hAnsi="Times New Roman" w:cs="Times New Roman"/>
          <w:sz w:val="26"/>
          <w:szCs w:val="26"/>
        </w:rPr>
        <w:t xml:space="preserve"> руб.                </w:t>
      </w: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Default="00AE3883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Default="00212B35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2B35" w:rsidRPr="00212B35" w:rsidRDefault="00212B35" w:rsidP="000E53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Приложение № 3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к решению Эльтонского сельского Совета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51BAD" w:rsidRPr="00212B3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»  декабря </w:t>
      </w:r>
      <w:r w:rsidR="0021706E" w:rsidRPr="00212B3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г.  №  </w:t>
      </w:r>
      <w:r w:rsidR="0021706E" w:rsidRPr="00212B35">
        <w:rPr>
          <w:rFonts w:ascii="Times New Roman" w:hAnsi="Times New Roman" w:cs="Times New Roman"/>
          <w:color w:val="000000"/>
          <w:sz w:val="26"/>
          <w:szCs w:val="26"/>
        </w:rPr>
        <w:t>37/1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B35">
        <w:rPr>
          <w:rFonts w:ascii="Times New Roman" w:hAnsi="Times New Roman" w:cs="Times New Roman"/>
          <w:sz w:val="26"/>
          <w:szCs w:val="26"/>
        </w:rPr>
        <w:t xml:space="preserve">«Об установлении размеров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должностных окладов, а также размеров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ежемесячных и иных дополнительных выплат                   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главе Эльтонского сельского поселения 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муниципальным служащим администрации 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                                     Эльтонс</w:t>
      </w:r>
      <w:r w:rsidR="00BD11E6" w:rsidRPr="00212B35">
        <w:rPr>
          <w:rFonts w:ascii="Times New Roman" w:hAnsi="Times New Roman" w:cs="Times New Roman"/>
          <w:sz w:val="26"/>
          <w:szCs w:val="26"/>
        </w:rPr>
        <w:t>кого сельского поселения на 2</w:t>
      </w:r>
      <w:r w:rsidR="0021706E" w:rsidRPr="00212B35">
        <w:rPr>
          <w:rFonts w:ascii="Times New Roman" w:hAnsi="Times New Roman" w:cs="Times New Roman"/>
          <w:sz w:val="26"/>
          <w:szCs w:val="26"/>
        </w:rPr>
        <w:t>021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AE3883" w:rsidRPr="00212B35" w:rsidRDefault="00AE3883" w:rsidP="00CB748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Размеры ежемесячных и иных дополнительных выплат и порядок их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осуществления  для муниципальных служащих 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Эльтонского сельского поселения 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BC05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B35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Законом Волгоградской области от 11.02.2008 № 1626-ОД "О некоторых вопросах муниципальной службы в Волгоградской области», постановлением Администрации Волгоградск</w:t>
      </w:r>
      <w:r w:rsidR="0021706E" w:rsidRPr="00212B35">
        <w:rPr>
          <w:rFonts w:ascii="Times New Roman" w:hAnsi="Times New Roman" w:cs="Times New Roman"/>
          <w:sz w:val="26"/>
          <w:szCs w:val="26"/>
        </w:rPr>
        <w:t>ой области от 27.01.2020 г. № 16</w:t>
      </w:r>
      <w:r w:rsidRPr="00212B35">
        <w:rPr>
          <w:rFonts w:ascii="Times New Roman" w:hAnsi="Times New Roman" w:cs="Times New Roman"/>
          <w:sz w:val="26"/>
          <w:szCs w:val="26"/>
        </w:rPr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 w:rsidR="00BD11E6" w:rsidRPr="00212B35">
        <w:rPr>
          <w:rFonts w:ascii="Times New Roman" w:hAnsi="Times New Roman" w:cs="Times New Roman"/>
          <w:sz w:val="26"/>
          <w:szCs w:val="26"/>
        </w:rPr>
        <w:t>ий</w:t>
      </w:r>
      <w:proofErr w:type="gramEnd"/>
      <w:r w:rsidR="00BD11E6" w:rsidRPr="00212B35">
        <w:rPr>
          <w:rFonts w:ascii="Times New Roman" w:hAnsi="Times New Roman" w:cs="Times New Roman"/>
          <w:sz w:val="26"/>
          <w:szCs w:val="26"/>
        </w:rPr>
        <w:t xml:space="preserve"> Волгоградской области на 2020</w:t>
      </w:r>
      <w:r w:rsidRPr="00212B35">
        <w:rPr>
          <w:rFonts w:ascii="Times New Roman" w:hAnsi="Times New Roman" w:cs="Times New Roman"/>
          <w:sz w:val="26"/>
          <w:szCs w:val="26"/>
        </w:rPr>
        <w:t xml:space="preserve"> год» и регулирует отношения, связанные с оплатой труда муниципальных служащих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1. Ежемесячные и иные дополнительные выплаты муниципальным служащим Эльтонского сельского поселения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1.1. </w:t>
      </w:r>
      <w:bookmarkStart w:id="1" w:name="sub_41"/>
      <w:r w:rsidRPr="00212B35">
        <w:rPr>
          <w:rFonts w:ascii="Times New Roman" w:hAnsi="Times New Roman" w:cs="Times New Roman"/>
          <w:sz w:val="26"/>
          <w:szCs w:val="26"/>
        </w:rPr>
        <w:t xml:space="preserve"> К должностному окладу муниципального служащего устанавливаются следующие ежемесячные и иные дополнительные выплаты: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11"/>
      <w:bookmarkEnd w:id="1"/>
      <w:r w:rsidRPr="00212B35">
        <w:rPr>
          <w:rFonts w:ascii="Times New Roman" w:hAnsi="Times New Roman" w:cs="Times New Roman"/>
          <w:sz w:val="26"/>
          <w:szCs w:val="26"/>
        </w:rPr>
        <w:t xml:space="preserve"> 1) ежемесячная надбавка к должностному окладу за выслугу лет в зависимости от стажа муниципальной службы;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412"/>
      <w:bookmarkEnd w:id="2"/>
      <w:r w:rsidRPr="00212B35">
        <w:rPr>
          <w:rFonts w:ascii="Times New Roman" w:hAnsi="Times New Roman" w:cs="Times New Roman"/>
          <w:sz w:val="26"/>
          <w:szCs w:val="26"/>
        </w:rPr>
        <w:t xml:space="preserve"> 2) ежемесячная надбавка к должностному окладу за особые условия муниципальной службы;</w:t>
      </w:r>
      <w:bookmarkStart w:id="4" w:name="sub_413"/>
      <w:bookmarkEnd w:id="3"/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414"/>
      <w:bookmarkEnd w:id="4"/>
      <w:r w:rsidRPr="00212B35">
        <w:rPr>
          <w:rFonts w:ascii="Times New Roman" w:hAnsi="Times New Roman" w:cs="Times New Roman"/>
          <w:sz w:val="26"/>
          <w:szCs w:val="26"/>
        </w:rPr>
        <w:t xml:space="preserve"> 3) денежное поощрение: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41401"/>
      <w:bookmarkEnd w:id="5"/>
      <w:r w:rsidRPr="00212B35">
        <w:rPr>
          <w:rFonts w:ascii="Times New Roman" w:hAnsi="Times New Roman" w:cs="Times New Roman"/>
          <w:sz w:val="26"/>
          <w:szCs w:val="26"/>
        </w:rPr>
        <w:t xml:space="preserve"> а) по итогам службы за год в зависимости от личного вклада муниципального служащего в общие результаты работы в размере  двух должностных окладов;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41402"/>
      <w:bookmarkEnd w:id="6"/>
      <w:r w:rsidRPr="00212B35">
        <w:rPr>
          <w:rFonts w:ascii="Times New Roman" w:hAnsi="Times New Roman" w:cs="Times New Roman"/>
          <w:sz w:val="26"/>
          <w:szCs w:val="26"/>
        </w:rPr>
        <w:t xml:space="preserve"> б) ежемесячное денежное поощрение в размере 33 процентов должностного оклада;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41403"/>
      <w:bookmarkEnd w:id="7"/>
      <w:r w:rsidRPr="00212B35">
        <w:rPr>
          <w:rFonts w:ascii="Times New Roman" w:hAnsi="Times New Roman" w:cs="Times New Roman"/>
          <w:sz w:val="26"/>
          <w:szCs w:val="26"/>
        </w:rPr>
        <w:t xml:space="preserve"> в) материальная помощь в размере  двух должностных окладов с учетом ежемесячной надбавки к должностному окладу за классный чин.</w:t>
      </w:r>
    </w:p>
    <w:p w:rsidR="00AE3883" w:rsidRPr="00212B35" w:rsidRDefault="00AE3883" w:rsidP="00CB74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4) ежемесячная надбавка к должностному окладу за классный чин.</w:t>
      </w:r>
    </w:p>
    <w:bookmarkEnd w:id="8"/>
    <w:p w:rsidR="00AE3883" w:rsidRPr="00212B35" w:rsidRDefault="00AE3883" w:rsidP="00CB74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2.Размеры и условия установления и выплаты  ежемесячных и иных дополнительных выплат муниципальным служащим Эльтонского сельского поселения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2.1. Ежемесячная надбавка за выслугу лет в зависимости от стажа муниципальной службы.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2.1.1. Установление и выплата ежемесячной надбавки к должностному окладу за выслугу лет на муниципальной службе (далее – надбавка) муниципальному служащему в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Эльтонском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сельском поселении (далее – служащий) производится в целях материального стимулирования труда служащего за выслугу лет на муниципальной службе, привлечения квалифицированных специалистов в органы местного самоуправления, а также снижения текучести кадров.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2.1.2. Установление и выплата надбавки производится в пределах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фонда оплаты труда работников органов местного самоуправления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 Эльтонского сельского поселения.</w:t>
      </w:r>
    </w:p>
    <w:p w:rsidR="00AE3883" w:rsidRPr="00212B35" w:rsidRDefault="00AE3883" w:rsidP="00CB748A">
      <w:pPr>
        <w:pStyle w:val="3"/>
        <w:spacing w:after="0"/>
        <w:rPr>
          <w:sz w:val="26"/>
          <w:szCs w:val="26"/>
        </w:rPr>
      </w:pPr>
      <w:r w:rsidRPr="00212B35">
        <w:rPr>
          <w:b/>
          <w:bCs/>
          <w:sz w:val="26"/>
          <w:szCs w:val="26"/>
        </w:rPr>
        <w:t xml:space="preserve"> Порядок исчисления стажа муниципальной службы для установления надбавки:</w:t>
      </w:r>
    </w:p>
    <w:p w:rsidR="00AE3883" w:rsidRPr="00212B35" w:rsidRDefault="00AE3883" w:rsidP="00CB748A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2.1.2.1. В стаж (общую продолжительность) муниципальной службы для установления надбавки включаются периоды работы на должностях, установленных ст.25 Федерального закона от 02.03.2007 № 25 –ФЗ «О муниципальной службе в Российской Федерации».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2.1.2.2. Периоды работы службы (работы), включаемые в стаж муниципальной службы, суммируются независимо от сроков перерыва в службе (работе).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2.1.3. Основанием для установления надбавки или изменения ее размера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является правовой акт руководителя органа местного самоуправления  Эльтонского сельского поселения.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Порядок начисления и выплаты надбавки: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2.1.3.1. Надбавка начисляется исходя из должностного оклада без учета других доплат и надбавок.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При временном заместительстве надбавка за выслугу лет назначается исходя из должностного оклада по занимаемой должности.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2.1.3.2. Надбавка выплачивается с момента возникновения права на назначение надбавки либо изменения ее размера.</w:t>
      </w:r>
    </w:p>
    <w:p w:rsidR="00AE3883" w:rsidRPr="00212B35" w:rsidRDefault="00AE3883" w:rsidP="00CB74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2.1.3.3.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Стаж муниципальной службы для установления надбавки исчисляется в календарном порядке (в годах, месяцах, днях) и определяется совместной комиссией органов местного самоуправления Эльтонского сельского поселения, который готовит Заключение об установлении стажа муниципальной службы, дающего право муниципальному служащему на получение ежемесячной надбавки к должностному окладу за выслугу лет на муниципальной службе (далее – Заключение).</w:t>
      </w:r>
      <w:proofErr w:type="gramEnd"/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ab/>
        <w:t>Заключение утверждается руководителем кадровой службы или лицом, его заменяющим, и под роспись доводится до сведения служащего, которому устанавливается стаж муниципальной службы.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Заключение оформляется в двух экземплярах, один из которых хранится в соответствии с номенклатурой дел в кадровой службе, а второй приобщается к личному делу служащего.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2.1.3.4. Кадровая служба готовит проект правового акта по установлению размера надбавки или его изменению после достижения служащим необходимого стажа муниципальной службы и несет ответственность за своевременность пересмотра.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2.1.3.5.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Основными документами, подтверждающими стаж муниципальной службы являются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>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трудовая книжка;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справки с места работы (службы), справки архивных учреждений, справки учебных заведений, выписки из приказов;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военный билет в подтверждение стажа военной службы.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2.1.3.6. Служащему, проработавшему неполный календарный месяц в связи с увольнением или поступление на работу вновь, начисление и выплата надбавки производятся за фактически отработанное время в данном учетном месяце.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2.1.4. Установление надбавки производится дифференцированно в зависимости от стажа муниципальной службы, дающего право на установление этой надбавки.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2.1.5. Надбавка устанавливается в процентах от должностного оклада в следующих размерах: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при стаже муниципальной службы: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от 1 до 5 лет           -  10 процентов;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от 5 до 10 лет         -  15 процентов;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от 10 до 15 лет       -  20 процентов;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свыше 15 лет          -  30 процентов.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 xml:space="preserve"> 2.2. Ежемесячная надбавка за особые условия муниципальной службы по соответствующим должностям муниципальной службы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2.2.1. Установление и выплата ежемесячной надбавки к должностному окладу за особые условия муниципальной службы (далее – надбавка) муниципальному служащему в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Эльтонском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сельском поселении (далее – служащий) производится в целях материального стимулирования труда служащего за особые условия муниципальной службы.</w:t>
      </w:r>
    </w:p>
    <w:p w:rsidR="00AE3883" w:rsidRPr="00212B35" w:rsidRDefault="00AE3883" w:rsidP="00CB74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Порядок установления и выплаты надбавки: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2.2.1.1. Основными критериями для установления надбавки служащему являются: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ab/>
        <w:t>- исполнение функциональных обязанностей в условиях, отличающихся сложностью, срочностью и повышенным качеством работ, особым режимом и графиком работы;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привлечение к выполнению непредвиденных, особо важных и ответственных работ;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высокая ответственность при исполнении должностных обязанностей;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компетентность в принятии управленческих решений.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2.2.1.2. Размер надбавки определяется в зависимости от установленных в пункте 2.2.1.1. настоящего Порядка критериев и составляют: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- по главным должностям муниципальной службы – от 100 до 120 процентов должностного оклада;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по старшим должностям муниципальной службы (главные специалисты) – до 70 процентов должностного оклада;</w:t>
      </w:r>
    </w:p>
    <w:p w:rsidR="00AE3883" w:rsidRPr="00212B35" w:rsidRDefault="00AE3883" w:rsidP="00BC0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по старшим должностям муниципальной службы (ведущие специалисты) – до 50 процентов должностного оклада;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- по младшим должностям муниципальной службы – до 50 процентов должностного оклада.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2.2.1.3. Размер надбавки может быть увеличен, уменьшен в пределах, установленных п. 2.2.1.2., в случаях изменения степени выполнения критериев, установленных в пункте 2.2.1.1.  настоящего Порядка.   Изменение размера надбавки вносится персонально по каждому служащему руководителем органа местного самоуправления. При получении его одобрения, кадровая служба готовит проект правового акта.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2.2.1.4. Служащему, проработавшему неполный календарный месяц в связи с увольнением или поступлением на работу вновь, начисление и выплата надбавки производится за фактически отработанное время в данном учетном месяце.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2.2.2.  Установление и выплата надбавки производится в пределах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фонда оплаты труда работников органов местного самоуправления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2.2.3. Основанием для установления надбавки, повышения или снижения ее размера является правовой акт руководителя органа местного самоуправления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2.3.Премия по итогам службы за год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2.3.1.     Установление и выплата премии по итогам за год (далее – премия) муниципальному служащему в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Эльтонском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сельском поселении (далее – служащий) производится в целях материального поощрения  за качественное и своевременное выполнение своих обязанностей, соблюдение служебной дисциплины.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2.3.2.  Премия выплачивается в размере двух должностных окладов при наличии экономии фонда оплаты труда, в зависимости от личного вклада  служащего в общие результаты работы.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>2.3.3.  Решение о премировании служащих оформляется правовым актом руководителя органа местного самоуправления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2.4.</w:t>
      </w:r>
      <w:bookmarkStart w:id="9" w:name="sub_28"/>
      <w:r w:rsidRPr="00212B35">
        <w:rPr>
          <w:rFonts w:ascii="Times New Roman" w:hAnsi="Times New Roman" w:cs="Times New Roman"/>
          <w:b/>
          <w:bCs/>
          <w:sz w:val="26"/>
          <w:szCs w:val="26"/>
        </w:rPr>
        <w:t>Ежемесячное денежное поощрение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2.4.1.Установление и выплата ежемесячного денежного поощрения к должностному окладу (далее – премия) муниципальному служащему в </w:t>
      </w:r>
      <w:proofErr w:type="spellStart"/>
      <w:r w:rsidRPr="00212B35">
        <w:rPr>
          <w:rFonts w:ascii="Times New Roman" w:hAnsi="Times New Roman" w:cs="Times New Roman"/>
          <w:sz w:val="26"/>
          <w:szCs w:val="26"/>
        </w:rPr>
        <w:t>Эльтонском</w:t>
      </w:r>
      <w:proofErr w:type="spellEnd"/>
      <w:r w:rsidRPr="00212B35">
        <w:rPr>
          <w:rFonts w:ascii="Times New Roman" w:hAnsi="Times New Roman" w:cs="Times New Roman"/>
          <w:sz w:val="26"/>
          <w:szCs w:val="26"/>
        </w:rPr>
        <w:t xml:space="preserve"> сельском поселении (далее – служащий) производится в целях повышения ответственности  за качественное и своевременное выполнение своих обязанностей, предусмотренных должностными инструкциями, соблюдение служебной дисциплины.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2.4.2. Премия выплачивается служащим в размере 33 процентов от должностного оклада ежемесячно. 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2.4.3. Служащие, допустившие нарушение своих должностных обязанностей или трудовой дисциплины, могут быть лишены премии полностью или частично на основании правового акта руководителя органа местного самоуправления.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9"/>
      <w:bookmarkEnd w:id="9"/>
      <w:r w:rsidRPr="00212B35">
        <w:rPr>
          <w:rFonts w:ascii="Times New Roman" w:hAnsi="Times New Roman" w:cs="Times New Roman"/>
          <w:sz w:val="26"/>
          <w:szCs w:val="26"/>
        </w:rPr>
        <w:t>2.4.4.  Полное или частичное лишение премии производится в тот отчетный период, в котором было совершено упущение.</w:t>
      </w:r>
    </w:p>
    <w:bookmarkEnd w:id="10"/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2.4.5. Решение о полном или частичном лишении премии служащего оформляется правовым актом органа местного самоуправления Эльтонского сельского поселения  с обязательным указанием причины.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2.5.Материальная помощь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 2.5.1. Материальная помощь – это единовременная выплата  муниципальному служащему (далее – служащему), производится в пределах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фонда оплаты труда работников органа местного самоуправления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Эльтонского сельского поселения.</w:t>
      </w:r>
    </w:p>
    <w:p w:rsidR="00AE3883" w:rsidRPr="00212B35" w:rsidRDefault="00AE3883" w:rsidP="00CB74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Порядок единовременной выплаты и ее размер.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2.5.1.1. Единовременная выплата производится  один раз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в год в размере двух должностных окладов с учетом ежемесячной надбавки к должностному окладу за классный чин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>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>2.5.1.2. Не использованная служащим в течение календарного года единовременная выплата выплачивается до 25 декабря текущего года пропорционально отработанному времени.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ab/>
        <w:t xml:space="preserve">2.5.1.3.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Служащему, не отработавшему полного календарного года и уволенному в связи с призывом  (поступлением) на военную службу, прекращением полномочий, уходом в отставку, переводом на другую муниципальную, гражданскую службу, поступлением в учебные заведения и курсы повышения квалификации с отрывом от работы, окончанием  трудового договора, осуществлением мероприятий по сокращению численности или штата, реорганизации или ликвидации структурного подразделения, увольнением по собственному желанию, единовременная выплата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 xml:space="preserve"> производится пропорционально фактически отработанному в году увольнения времени из расчета 1/12 годового размера единовременной выплаты за каждый полный отработанный календарный месяц.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2.5.1.4. Размер единовременной выплаты во всех случаях определяется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lastRenderedPageBreak/>
        <w:t>исходя из размера должностного оклада и ежемесячной надбавки к должностному окладу за классный чин, установленного на день выплаты.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2.5.2.    Основанием для единовременной выплаты является правовой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акт руководителя органа местного самоуправления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sz w:val="26"/>
          <w:szCs w:val="26"/>
        </w:rPr>
        <w:t>2.6. Ежемесячная надбавка к должностному окладу за классный чин по соответствующим должностям муниципальной службы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 2.6.1. Размеры ежемесячной надбавки к должностному окладу за классный чин</w:t>
      </w:r>
    </w:p>
    <w:p w:rsidR="00AE3883" w:rsidRPr="00212B35" w:rsidRDefault="00AE3883" w:rsidP="00CB74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83" w:rsidRPr="00212B35" w:rsidRDefault="00AE3883" w:rsidP="00CB748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Наименование должности                                                                Сумма надбавки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Должности, замещаемые без ограничения срока полномочий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Главная</w:t>
      </w:r>
      <w:r w:rsidRPr="00212B35">
        <w:rPr>
          <w:rFonts w:ascii="Times New Roman" w:hAnsi="Times New Roman" w:cs="Times New Roman"/>
          <w:color w:val="000000"/>
          <w:sz w:val="26"/>
          <w:szCs w:val="26"/>
        </w:rPr>
        <w:t xml:space="preserve"> группа должностей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-муниципальный советник 1 класса</w:t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  <w:t>1948    руб.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-муниципальный советник 2 класса</w:t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</w:r>
      <w:r w:rsidRPr="00212B35">
        <w:rPr>
          <w:rFonts w:ascii="Times New Roman" w:hAnsi="Times New Roman" w:cs="Times New Roman"/>
          <w:sz w:val="26"/>
          <w:szCs w:val="26"/>
        </w:rPr>
        <w:tab/>
        <w:t>1860    руб.</w:t>
      </w:r>
    </w:p>
    <w:p w:rsidR="00AE3883" w:rsidRPr="00212B35" w:rsidRDefault="00AE3883" w:rsidP="00043069">
      <w:pPr>
        <w:pStyle w:val="11"/>
        <w:tabs>
          <w:tab w:val="left" w:pos="7020"/>
        </w:tabs>
        <w:spacing w:before="108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-муниципальный советник 3 класса </w:t>
      </w:r>
      <w:r w:rsidRPr="00212B35">
        <w:rPr>
          <w:rFonts w:ascii="Times New Roman" w:hAnsi="Times New Roman" w:cs="Times New Roman"/>
          <w:sz w:val="26"/>
          <w:szCs w:val="26"/>
        </w:rPr>
        <w:tab/>
        <w:t xml:space="preserve">  1770   руб.</w:t>
      </w:r>
    </w:p>
    <w:p w:rsidR="00AE3883" w:rsidRPr="00212B35" w:rsidRDefault="00AE3883" w:rsidP="00CB748A">
      <w:pPr>
        <w:pStyle w:val="11"/>
        <w:spacing w:before="108"/>
        <w:rPr>
          <w:rFonts w:ascii="Times New Roman" w:hAnsi="Times New Roman" w:cs="Times New Roman"/>
          <w:color w:val="000000"/>
          <w:sz w:val="26"/>
          <w:szCs w:val="26"/>
        </w:rPr>
      </w:pPr>
    </w:p>
    <w:p w:rsidR="00AE3883" w:rsidRPr="00212B35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color w:val="000000"/>
          <w:sz w:val="26"/>
          <w:szCs w:val="26"/>
        </w:rPr>
        <w:t>Старшая группа должностей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- референт муниципальной службы 1 класса                           1667    руб. 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- референт муниципальной службы 2 класса                           1550    руб.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- референт муниципальной службы 3 класса                           1420    руб.      </w:t>
      </w:r>
    </w:p>
    <w:p w:rsidR="00AE3883" w:rsidRPr="00212B35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pStyle w:val="11"/>
        <w:spacing w:before="1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2B35">
        <w:rPr>
          <w:rFonts w:ascii="Times New Roman" w:hAnsi="Times New Roman" w:cs="Times New Roman"/>
          <w:color w:val="000000"/>
          <w:sz w:val="26"/>
          <w:szCs w:val="26"/>
        </w:rPr>
        <w:t>Младшая группа должностей</w:t>
      </w:r>
    </w:p>
    <w:p w:rsidR="00AE3883" w:rsidRPr="00212B35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- секретарь муниципальной службы 1 класса                          1300   руб.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- секретарь муниципальной службы 2 класса                           870   руб.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- секретарь муниципальной службы 3 класса                           430   руб.                </w:t>
      </w:r>
    </w:p>
    <w:p w:rsidR="00AE3883" w:rsidRPr="00212B35" w:rsidRDefault="00AE3883" w:rsidP="00CB748A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2.6.2. Надбавка устанавливается со дня присвоения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служащему классного чина.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 2.6.3. Основанием для установления надбавки или изменения ее размера 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>является правовой акт руководителя органа местного самоуправления Эльтонского сельского поселения.</w:t>
      </w:r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       2.6.4. Служащему, проработавшему неполный календарный месяц в связи с увольнением или поступлением на работу вновь, начисление и выплата надбавки производятся за фактически отработанное время в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данном</w:t>
      </w:r>
      <w:proofErr w:type="gramEnd"/>
    </w:p>
    <w:p w:rsidR="00AE3883" w:rsidRPr="00212B35" w:rsidRDefault="00AE3883" w:rsidP="00CB74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B35">
        <w:rPr>
          <w:rFonts w:ascii="Times New Roman" w:hAnsi="Times New Roman" w:cs="Times New Roman"/>
          <w:sz w:val="26"/>
          <w:szCs w:val="26"/>
        </w:rPr>
        <w:t xml:space="preserve">учетном </w:t>
      </w:r>
      <w:proofErr w:type="gramStart"/>
      <w:r w:rsidRPr="00212B35">
        <w:rPr>
          <w:rFonts w:ascii="Times New Roman" w:hAnsi="Times New Roman" w:cs="Times New Roman"/>
          <w:sz w:val="26"/>
          <w:szCs w:val="26"/>
        </w:rPr>
        <w:t>месяце</w:t>
      </w:r>
      <w:proofErr w:type="gramEnd"/>
      <w:r w:rsidRPr="00212B35">
        <w:rPr>
          <w:rFonts w:ascii="Times New Roman" w:hAnsi="Times New Roman" w:cs="Times New Roman"/>
          <w:sz w:val="26"/>
          <w:szCs w:val="26"/>
        </w:rPr>
        <w:t>.</w:t>
      </w:r>
    </w:p>
    <w:sectPr w:rsidR="00AE3883" w:rsidRPr="00212B35" w:rsidSect="00212B35">
      <w:pgSz w:w="11906" w:h="16838"/>
      <w:pgMar w:top="28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5EA6"/>
    <w:multiLevelType w:val="hybridMultilevel"/>
    <w:tmpl w:val="8610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748A"/>
    <w:rsid w:val="000128E6"/>
    <w:rsid w:val="00043069"/>
    <w:rsid w:val="00051BAD"/>
    <w:rsid w:val="0005677C"/>
    <w:rsid w:val="00077473"/>
    <w:rsid w:val="000E5385"/>
    <w:rsid w:val="001348B9"/>
    <w:rsid w:val="00161AFA"/>
    <w:rsid w:val="001B4E4B"/>
    <w:rsid w:val="001D4D56"/>
    <w:rsid w:val="00212B35"/>
    <w:rsid w:val="0021706E"/>
    <w:rsid w:val="00241DF4"/>
    <w:rsid w:val="00252AA8"/>
    <w:rsid w:val="0036090C"/>
    <w:rsid w:val="0037461F"/>
    <w:rsid w:val="003E1B74"/>
    <w:rsid w:val="003E67EA"/>
    <w:rsid w:val="0041062A"/>
    <w:rsid w:val="00436096"/>
    <w:rsid w:val="00554752"/>
    <w:rsid w:val="00556FA7"/>
    <w:rsid w:val="0057022B"/>
    <w:rsid w:val="00570930"/>
    <w:rsid w:val="005B24A9"/>
    <w:rsid w:val="005E5D92"/>
    <w:rsid w:val="005F75D5"/>
    <w:rsid w:val="00614222"/>
    <w:rsid w:val="006348F1"/>
    <w:rsid w:val="00672A97"/>
    <w:rsid w:val="007174AE"/>
    <w:rsid w:val="007352BC"/>
    <w:rsid w:val="008E63DA"/>
    <w:rsid w:val="00904380"/>
    <w:rsid w:val="00913CC5"/>
    <w:rsid w:val="00990FCE"/>
    <w:rsid w:val="00A70188"/>
    <w:rsid w:val="00A77778"/>
    <w:rsid w:val="00AB04DE"/>
    <w:rsid w:val="00AE3883"/>
    <w:rsid w:val="00AE6947"/>
    <w:rsid w:val="00B43455"/>
    <w:rsid w:val="00B54478"/>
    <w:rsid w:val="00B5453E"/>
    <w:rsid w:val="00B64460"/>
    <w:rsid w:val="00BC05BE"/>
    <w:rsid w:val="00BD11E6"/>
    <w:rsid w:val="00BE7263"/>
    <w:rsid w:val="00C539E4"/>
    <w:rsid w:val="00C64E92"/>
    <w:rsid w:val="00CB2893"/>
    <w:rsid w:val="00CB748A"/>
    <w:rsid w:val="00D41C94"/>
    <w:rsid w:val="00DC6DD5"/>
    <w:rsid w:val="00DE5F95"/>
    <w:rsid w:val="00E26C76"/>
    <w:rsid w:val="00F34D5E"/>
    <w:rsid w:val="00F9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D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B748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rsid w:val="00CB748A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B748A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CB748A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11">
    <w:name w:val="Заголовок 11"/>
    <w:next w:val="a"/>
    <w:uiPriority w:val="99"/>
    <w:rsid w:val="00CB748A"/>
    <w:pPr>
      <w:widowControl w:val="0"/>
      <w:suppressAutoHyphens/>
      <w:autoSpaceDE w:val="0"/>
    </w:pPr>
    <w:rPr>
      <w:rFonts w:ascii="Arial" w:hAnsi="Arial" w:cs="Arial"/>
      <w:sz w:val="24"/>
      <w:szCs w:val="24"/>
    </w:rPr>
  </w:style>
  <w:style w:type="character" w:styleId="a4">
    <w:name w:val="Emphasis"/>
    <w:basedOn w:val="a0"/>
    <w:uiPriority w:val="99"/>
    <w:qFormat/>
    <w:rsid w:val="00CB74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Направляем Вам решение по окладам на примере Кайсацкого сельского Совета</vt:lpstr>
    </vt:vector>
  </TitlesOfParts>
  <Company/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Направляем Вам решение по окладам на примере Кайсацкого сельского Совета</dc:title>
  <dc:creator>user</dc:creator>
  <cp:lastModifiedBy>user</cp:lastModifiedBy>
  <cp:revision>9</cp:revision>
  <dcterms:created xsi:type="dcterms:W3CDTF">2020-01-05T12:02:00Z</dcterms:created>
  <dcterms:modified xsi:type="dcterms:W3CDTF">2021-01-13T12:02:00Z</dcterms:modified>
</cp:coreProperties>
</file>