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05" w:rsidRDefault="00BB2705" w:rsidP="00EA45CB">
      <w:pPr>
        <w:rPr>
          <w:b/>
          <w:bCs/>
          <w:sz w:val="26"/>
          <w:szCs w:val="26"/>
        </w:rPr>
      </w:pPr>
    </w:p>
    <w:p w:rsidR="00BB2705" w:rsidRDefault="00BB2705" w:rsidP="00EA45C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ВОЛГОГРАДСКАЯ ОБЛАСТЬ</w:t>
      </w:r>
    </w:p>
    <w:p w:rsidR="00BB2705" w:rsidRDefault="00BB2705" w:rsidP="00EA45C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ПАЛЛАСОВКИЙ МУНИЦИПАЛЬНЫЙ РАЙОН</w:t>
      </w:r>
    </w:p>
    <w:p w:rsidR="00BB2705" w:rsidRDefault="00BB2705" w:rsidP="00EA45CB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ЭЛЬТОНСКИЙ СЕЛЬСКИЙ СОВЕТ</w:t>
      </w:r>
    </w:p>
    <w:p w:rsidR="00BB2705" w:rsidRDefault="00BB2705" w:rsidP="00EA45CB">
      <w:pPr>
        <w:jc w:val="center"/>
        <w:rPr>
          <w:b/>
          <w:bCs/>
          <w:sz w:val="26"/>
          <w:szCs w:val="26"/>
        </w:rPr>
      </w:pPr>
    </w:p>
    <w:p w:rsidR="00BB2705" w:rsidRDefault="00BB2705" w:rsidP="00EA45CB">
      <w:pPr>
        <w:rPr>
          <w:sz w:val="26"/>
          <w:szCs w:val="26"/>
        </w:rPr>
      </w:pPr>
    </w:p>
    <w:p w:rsidR="00BB2705" w:rsidRDefault="00BB2705" w:rsidP="007F17C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РЕШЕНИЕ</w:t>
      </w:r>
    </w:p>
    <w:p w:rsidR="00BB2705" w:rsidRDefault="00BB2705" w:rsidP="00EA45CB">
      <w:pPr>
        <w:rPr>
          <w:sz w:val="26"/>
          <w:szCs w:val="26"/>
        </w:rPr>
      </w:pPr>
    </w:p>
    <w:p w:rsidR="00BB2705" w:rsidRDefault="00BB2705" w:rsidP="00EA45CB">
      <w:pPr>
        <w:rPr>
          <w:sz w:val="26"/>
          <w:szCs w:val="26"/>
        </w:rPr>
      </w:pPr>
      <w:r>
        <w:rPr>
          <w:sz w:val="26"/>
          <w:szCs w:val="26"/>
        </w:rPr>
        <w:t xml:space="preserve">29 ноября  2013 года                                                                                № 47                                                               </w:t>
      </w:r>
    </w:p>
    <w:p w:rsidR="00BB2705" w:rsidRDefault="00BB2705" w:rsidP="00EA45CB">
      <w:pPr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0"/>
      </w:tblGrid>
      <w:tr w:rsidR="00BB2705">
        <w:trPr>
          <w:trHeight w:val="18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B2705" w:rsidRDefault="00BB2705" w:rsidP="00EA423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внесении изменений и дополнений в Решение № 41/1 от 29.10.2013 года «</w:t>
            </w:r>
            <w:r w:rsidRPr="00F939B9">
              <w:rPr>
                <w:b/>
                <w:bCs/>
                <w:sz w:val="26"/>
                <w:szCs w:val="26"/>
              </w:rPr>
              <w:t>О</w:t>
            </w:r>
            <w:r>
              <w:rPr>
                <w:b/>
                <w:bCs/>
                <w:sz w:val="26"/>
                <w:szCs w:val="26"/>
              </w:rPr>
              <w:t>б утверждении</w:t>
            </w:r>
            <w:r w:rsidRPr="00F939B9">
              <w:rPr>
                <w:b/>
                <w:bCs/>
                <w:sz w:val="26"/>
                <w:szCs w:val="26"/>
              </w:rPr>
              <w:t xml:space="preserve"> Положен</w:t>
            </w:r>
            <w:r>
              <w:rPr>
                <w:b/>
                <w:bCs/>
                <w:sz w:val="26"/>
                <w:szCs w:val="26"/>
              </w:rPr>
              <w:t>ия</w:t>
            </w:r>
            <w:r w:rsidRPr="00F939B9">
              <w:rPr>
                <w:b/>
                <w:bCs/>
                <w:sz w:val="26"/>
                <w:szCs w:val="26"/>
              </w:rPr>
              <w:t xml:space="preserve"> об установлении, изменении и отмене местных налогов и сборов на территории </w:t>
            </w:r>
            <w:r>
              <w:rPr>
                <w:b/>
                <w:bCs/>
                <w:sz w:val="26"/>
                <w:szCs w:val="26"/>
              </w:rPr>
              <w:t>Эльтонского</w:t>
            </w:r>
            <w:r w:rsidRPr="00F939B9">
              <w:rPr>
                <w:b/>
                <w:bCs/>
                <w:sz w:val="26"/>
                <w:szCs w:val="26"/>
              </w:rPr>
              <w:t xml:space="preserve"> сельского поселения Палласовского муниципального района на 2014 год и на период до 2016 года</w:t>
            </w:r>
            <w:r>
              <w:rPr>
                <w:b/>
                <w:bCs/>
                <w:sz w:val="26"/>
                <w:szCs w:val="26"/>
              </w:rPr>
              <w:t xml:space="preserve">» </w:t>
            </w:r>
          </w:p>
        </w:tc>
      </w:tr>
    </w:tbl>
    <w:p w:rsidR="00BB2705" w:rsidRDefault="00BB2705" w:rsidP="00EA45CB">
      <w:pPr>
        <w:rPr>
          <w:sz w:val="26"/>
          <w:szCs w:val="26"/>
        </w:rPr>
      </w:pPr>
    </w:p>
    <w:p w:rsidR="00BB2705" w:rsidRDefault="00BB2705" w:rsidP="00EA45C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Эльтонский сельский Совет </w:t>
      </w:r>
    </w:p>
    <w:p w:rsidR="00BB2705" w:rsidRDefault="00BB2705" w:rsidP="00EA45CB">
      <w:pPr>
        <w:ind w:firstLine="540"/>
        <w:jc w:val="center"/>
        <w:rPr>
          <w:b/>
          <w:bCs/>
          <w:sz w:val="26"/>
          <w:szCs w:val="26"/>
        </w:rPr>
      </w:pPr>
    </w:p>
    <w:p w:rsidR="00BB2705" w:rsidRDefault="00BB2705" w:rsidP="00EA45CB">
      <w:pPr>
        <w:ind w:firstLine="5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РЕШИЛ:</w:t>
      </w:r>
    </w:p>
    <w:p w:rsidR="00BB2705" w:rsidRDefault="00BB2705" w:rsidP="00EA45CB">
      <w:pPr>
        <w:ind w:firstLine="540"/>
        <w:jc w:val="center"/>
        <w:rPr>
          <w:b/>
          <w:bCs/>
          <w:sz w:val="26"/>
          <w:szCs w:val="26"/>
        </w:rPr>
      </w:pPr>
    </w:p>
    <w:p w:rsidR="00BB2705" w:rsidRDefault="00BB2705" w:rsidP="00F939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</w:t>
      </w:r>
      <w:r w:rsidRPr="00F939B9">
        <w:rPr>
          <w:sz w:val="26"/>
          <w:szCs w:val="26"/>
        </w:rPr>
        <w:t xml:space="preserve">Внести изменения и дополнения в Решение </w:t>
      </w:r>
      <w:r>
        <w:rPr>
          <w:sz w:val="26"/>
          <w:szCs w:val="26"/>
        </w:rPr>
        <w:t>Эльтонского</w:t>
      </w:r>
      <w:r w:rsidRPr="00F939B9">
        <w:rPr>
          <w:sz w:val="26"/>
          <w:szCs w:val="26"/>
        </w:rPr>
        <w:t xml:space="preserve"> сельского Совета </w:t>
      </w:r>
    </w:p>
    <w:p w:rsidR="00BB2705" w:rsidRPr="00F939B9" w:rsidRDefault="00BB2705" w:rsidP="00F939B9">
      <w:pPr>
        <w:jc w:val="both"/>
        <w:rPr>
          <w:sz w:val="26"/>
          <w:szCs w:val="26"/>
        </w:rPr>
      </w:pPr>
      <w:r w:rsidRPr="00F939B9">
        <w:rPr>
          <w:sz w:val="26"/>
          <w:szCs w:val="26"/>
        </w:rPr>
        <w:t xml:space="preserve">№ </w:t>
      </w:r>
      <w:r>
        <w:rPr>
          <w:sz w:val="26"/>
          <w:szCs w:val="26"/>
        </w:rPr>
        <w:t>41/1</w:t>
      </w:r>
      <w:r w:rsidRPr="00F939B9">
        <w:rPr>
          <w:sz w:val="26"/>
          <w:szCs w:val="26"/>
        </w:rPr>
        <w:t xml:space="preserve"> от </w:t>
      </w:r>
      <w:r>
        <w:rPr>
          <w:sz w:val="26"/>
          <w:szCs w:val="26"/>
        </w:rPr>
        <w:t>29</w:t>
      </w:r>
      <w:r w:rsidRPr="00F939B9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F939B9">
        <w:rPr>
          <w:sz w:val="26"/>
          <w:szCs w:val="26"/>
        </w:rPr>
        <w:t>.201</w:t>
      </w:r>
      <w:r>
        <w:rPr>
          <w:sz w:val="26"/>
          <w:szCs w:val="26"/>
        </w:rPr>
        <w:t>3</w:t>
      </w:r>
      <w:r w:rsidRPr="00F939B9">
        <w:rPr>
          <w:sz w:val="26"/>
          <w:szCs w:val="26"/>
        </w:rPr>
        <w:t xml:space="preserve"> года «</w:t>
      </w:r>
      <w:r>
        <w:rPr>
          <w:sz w:val="26"/>
          <w:szCs w:val="26"/>
        </w:rPr>
        <w:t xml:space="preserve">Об утверждении  </w:t>
      </w:r>
      <w:r w:rsidRPr="00F939B9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F939B9">
        <w:rPr>
          <w:sz w:val="26"/>
          <w:szCs w:val="26"/>
        </w:rPr>
        <w:t xml:space="preserve"> об установлении, изменении и отмене местных налогов и сборов на территории </w:t>
      </w:r>
      <w:r>
        <w:rPr>
          <w:sz w:val="26"/>
          <w:szCs w:val="26"/>
        </w:rPr>
        <w:t xml:space="preserve">Эльтонского </w:t>
      </w:r>
      <w:r w:rsidRPr="00F939B9">
        <w:rPr>
          <w:sz w:val="26"/>
          <w:szCs w:val="26"/>
        </w:rPr>
        <w:t>сельского поселения Палласовского муниципального района на 2014 год и на период до 2016 года».</w:t>
      </w:r>
      <w:r>
        <w:rPr>
          <w:sz w:val="26"/>
          <w:szCs w:val="26"/>
        </w:rPr>
        <w:t xml:space="preserve"> </w:t>
      </w:r>
    </w:p>
    <w:p w:rsidR="00BB2705" w:rsidRDefault="00BB2705" w:rsidP="008B3F2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1.1</w:t>
      </w:r>
      <w:r w:rsidRPr="00F939B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Пункт 3 в разделе «Налог на имущество физических лиц» изложить в следующей редакции:</w:t>
      </w:r>
    </w:p>
    <w:p w:rsidR="00BB2705" w:rsidRPr="00A63998" w:rsidRDefault="00BB2705" w:rsidP="001B65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«3. </w:t>
      </w:r>
      <w:r w:rsidRPr="001B65D3">
        <w:rPr>
          <w:sz w:val="26"/>
          <w:szCs w:val="26"/>
        </w:rPr>
        <w:t>Установить следующие ставки налога на строения, помещения и сооружения, в зависимости от суммарной инвентаризационной стоимости</w:t>
      </w:r>
      <w:r>
        <w:rPr>
          <w:sz w:val="26"/>
          <w:szCs w:val="26"/>
        </w:rPr>
        <w:t xml:space="preserve"> </w:t>
      </w:r>
      <w:r w:rsidRPr="00A63998">
        <w:rPr>
          <w:sz w:val="26"/>
          <w:szCs w:val="26"/>
        </w:rPr>
        <w:t xml:space="preserve">по состоянию на 1 марта 2013 года </w:t>
      </w:r>
      <w:r>
        <w:rPr>
          <w:sz w:val="26"/>
          <w:szCs w:val="26"/>
        </w:rPr>
        <w:t>с учетом</w:t>
      </w:r>
      <w:r w:rsidRPr="00A63998">
        <w:rPr>
          <w:sz w:val="26"/>
          <w:szCs w:val="26"/>
        </w:rPr>
        <w:t xml:space="preserve"> коэффициент</w:t>
      </w:r>
      <w:r>
        <w:rPr>
          <w:sz w:val="26"/>
          <w:szCs w:val="26"/>
        </w:rPr>
        <w:t>а</w:t>
      </w:r>
      <w:r w:rsidRPr="00A63998">
        <w:rPr>
          <w:sz w:val="26"/>
          <w:szCs w:val="26"/>
        </w:rPr>
        <w:t>-дефлятор</w:t>
      </w:r>
      <w:r>
        <w:rPr>
          <w:sz w:val="26"/>
          <w:szCs w:val="26"/>
        </w:rPr>
        <w:t>а</w:t>
      </w:r>
      <w:r w:rsidRPr="00A63998">
        <w:rPr>
          <w:sz w:val="26"/>
          <w:szCs w:val="26"/>
        </w:rPr>
        <w:t xml:space="preserve"> принимаем</w:t>
      </w:r>
      <w:r>
        <w:rPr>
          <w:sz w:val="26"/>
          <w:szCs w:val="26"/>
        </w:rPr>
        <w:t>ого</w:t>
      </w:r>
      <w:r w:rsidRPr="00A63998">
        <w:rPr>
          <w:sz w:val="26"/>
          <w:szCs w:val="26"/>
        </w:rPr>
        <w:t xml:space="preserve"> федеральным органом исполнительной власти, осуществляющим функции по нормативно-правовому регулированию в сфере анализа и прогнозирования социально-экономического развития:  </w:t>
      </w:r>
    </w:p>
    <w:p w:rsidR="00BB2705" w:rsidRPr="001B65D3" w:rsidRDefault="00BB2705" w:rsidP="001B65D3">
      <w:pPr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2799"/>
      </w:tblGrid>
      <w:tr w:rsidR="00BB2705" w:rsidRPr="001B65D3">
        <w:tc>
          <w:tcPr>
            <w:tcW w:w="6771" w:type="dxa"/>
          </w:tcPr>
          <w:p w:rsidR="00BB2705" w:rsidRPr="001B65D3" w:rsidRDefault="00BB2705" w:rsidP="001B65D3">
            <w:pPr>
              <w:jc w:val="both"/>
              <w:rPr>
                <w:b/>
                <w:bCs/>
                <w:sz w:val="26"/>
                <w:szCs w:val="26"/>
              </w:rPr>
            </w:pPr>
            <w:r w:rsidRPr="001B65D3">
              <w:rPr>
                <w:b/>
                <w:bCs/>
                <w:sz w:val="26"/>
                <w:szCs w:val="26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2799" w:type="dxa"/>
          </w:tcPr>
          <w:p w:rsidR="00BB2705" w:rsidRPr="001B65D3" w:rsidRDefault="00BB2705" w:rsidP="001B65D3">
            <w:pPr>
              <w:jc w:val="both"/>
              <w:rPr>
                <w:b/>
                <w:bCs/>
                <w:sz w:val="26"/>
                <w:szCs w:val="26"/>
              </w:rPr>
            </w:pPr>
            <w:r w:rsidRPr="001B65D3">
              <w:rPr>
                <w:b/>
                <w:bCs/>
                <w:sz w:val="26"/>
                <w:szCs w:val="26"/>
              </w:rPr>
              <w:t>Ставка налога</w:t>
            </w:r>
          </w:p>
        </w:tc>
      </w:tr>
      <w:tr w:rsidR="00BB2705" w:rsidRPr="001B65D3">
        <w:tc>
          <w:tcPr>
            <w:tcW w:w="6771" w:type="dxa"/>
          </w:tcPr>
          <w:p w:rsidR="00BB2705" w:rsidRPr="001B65D3" w:rsidRDefault="00BB2705" w:rsidP="001B65D3">
            <w:pPr>
              <w:jc w:val="both"/>
              <w:rPr>
                <w:sz w:val="26"/>
                <w:szCs w:val="26"/>
                <w:lang w:val="en-US"/>
              </w:rPr>
            </w:pPr>
            <w:r w:rsidRPr="001B65D3">
              <w:rPr>
                <w:sz w:val="26"/>
                <w:szCs w:val="26"/>
                <w:lang w:val="en-US"/>
              </w:rPr>
              <w:t>До 300 тыс. рублей (включительно)</w:t>
            </w:r>
          </w:p>
        </w:tc>
        <w:tc>
          <w:tcPr>
            <w:tcW w:w="2799" w:type="dxa"/>
          </w:tcPr>
          <w:p w:rsidR="00BB2705" w:rsidRPr="001B65D3" w:rsidRDefault="00BB2705" w:rsidP="001B65D3">
            <w:pPr>
              <w:jc w:val="both"/>
              <w:rPr>
                <w:sz w:val="26"/>
                <w:szCs w:val="26"/>
                <w:lang w:val="en-US"/>
              </w:rPr>
            </w:pPr>
            <w:r w:rsidRPr="001B65D3">
              <w:rPr>
                <w:sz w:val="26"/>
                <w:szCs w:val="26"/>
                <w:lang w:val="en-US"/>
              </w:rPr>
              <w:t>0,0999 процента</w:t>
            </w:r>
          </w:p>
        </w:tc>
      </w:tr>
      <w:tr w:rsidR="00BB2705" w:rsidRPr="001B65D3">
        <w:tc>
          <w:tcPr>
            <w:tcW w:w="6771" w:type="dxa"/>
          </w:tcPr>
          <w:p w:rsidR="00BB2705" w:rsidRPr="001B65D3" w:rsidRDefault="00BB2705" w:rsidP="001B65D3">
            <w:pPr>
              <w:jc w:val="both"/>
              <w:rPr>
                <w:sz w:val="26"/>
                <w:szCs w:val="26"/>
              </w:rPr>
            </w:pPr>
            <w:r w:rsidRPr="001B65D3">
              <w:rPr>
                <w:sz w:val="26"/>
                <w:szCs w:val="26"/>
              </w:rPr>
              <w:t>Свыше 300 тыс. рублей до 500 тыс. рублей (включительно)</w:t>
            </w:r>
          </w:p>
        </w:tc>
        <w:tc>
          <w:tcPr>
            <w:tcW w:w="2799" w:type="dxa"/>
          </w:tcPr>
          <w:p w:rsidR="00BB2705" w:rsidRPr="001B65D3" w:rsidRDefault="00BB2705" w:rsidP="001B65D3">
            <w:pPr>
              <w:jc w:val="both"/>
              <w:rPr>
                <w:sz w:val="26"/>
                <w:szCs w:val="26"/>
                <w:lang w:val="en-US"/>
              </w:rPr>
            </w:pPr>
            <w:r w:rsidRPr="001B65D3">
              <w:rPr>
                <w:sz w:val="26"/>
                <w:szCs w:val="26"/>
                <w:lang w:val="en-US"/>
              </w:rPr>
              <w:t>0,2 процента</w:t>
            </w:r>
          </w:p>
        </w:tc>
      </w:tr>
      <w:tr w:rsidR="00BB2705" w:rsidRPr="001B65D3">
        <w:tc>
          <w:tcPr>
            <w:tcW w:w="6771" w:type="dxa"/>
          </w:tcPr>
          <w:p w:rsidR="00BB2705" w:rsidRPr="001B65D3" w:rsidRDefault="00BB2705" w:rsidP="001B65D3">
            <w:pPr>
              <w:jc w:val="both"/>
              <w:rPr>
                <w:sz w:val="26"/>
                <w:szCs w:val="26"/>
                <w:lang w:val="en-US"/>
              </w:rPr>
            </w:pPr>
            <w:r w:rsidRPr="001B65D3">
              <w:rPr>
                <w:sz w:val="26"/>
                <w:szCs w:val="26"/>
                <w:lang w:val="en-US"/>
              </w:rPr>
              <w:t>Свыше 500 тыс. рублей</w:t>
            </w:r>
          </w:p>
        </w:tc>
        <w:tc>
          <w:tcPr>
            <w:tcW w:w="2799" w:type="dxa"/>
          </w:tcPr>
          <w:p w:rsidR="00BB2705" w:rsidRPr="001B65D3" w:rsidRDefault="00BB2705" w:rsidP="001B65D3">
            <w:pPr>
              <w:jc w:val="both"/>
              <w:rPr>
                <w:sz w:val="26"/>
                <w:szCs w:val="26"/>
                <w:lang w:val="en-US"/>
              </w:rPr>
            </w:pPr>
            <w:r w:rsidRPr="001B65D3">
              <w:rPr>
                <w:sz w:val="26"/>
                <w:szCs w:val="26"/>
                <w:lang w:val="en-US"/>
              </w:rPr>
              <w:t>1,0 процент</w:t>
            </w:r>
          </w:p>
        </w:tc>
      </w:tr>
    </w:tbl>
    <w:p w:rsidR="00BB2705" w:rsidRDefault="00BB2705" w:rsidP="008B3F25">
      <w:pPr>
        <w:jc w:val="both"/>
        <w:rPr>
          <w:sz w:val="26"/>
          <w:szCs w:val="26"/>
        </w:rPr>
      </w:pPr>
    </w:p>
    <w:p w:rsidR="00BB2705" w:rsidRPr="001B65D3" w:rsidRDefault="00BB2705" w:rsidP="008B3F25">
      <w:pPr>
        <w:jc w:val="both"/>
        <w:rPr>
          <w:sz w:val="26"/>
          <w:szCs w:val="26"/>
        </w:rPr>
      </w:pPr>
    </w:p>
    <w:p w:rsidR="00BB2705" w:rsidRPr="00D13813" w:rsidRDefault="00BB2705" w:rsidP="00EA45CB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BB2705" w:rsidRDefault="00BB2705" w:rsidP="00C039C5">
      <w:pPr>
        <w:tabs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138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2. </w:t>
      </w:r>
      <w:r w:rsidRPr="00D13813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Решение</w:t>
      </w:r>
      <w:r w:rsidRPr="00D13813">
        <w:rPr>
          <w:sz w:val="26"/>
          <w:szCs w:val="26"/>
        </w:rPr>
        <w:t xml:space="preserve"> вступает в силу с </w:t>
      </w:r>
      <w:bookmarkStart w:id="0" w:name="_GoBack"/>
      <w:bookmarkEnd w:id="0"/>
      <w:r>
        <w:rPr>
          <w:sz w:val="26"/>
          <w:szCs w:val="26"/>
        </w:rPr>
        <w:t xml:space="preserve">01 января 2014г, но не ранее чем по истечению одного месяца со дня официального опубликования. </w:t>
      </w:r>
    </w:p>
    <w:p w:rsidR="00BB2705" w:rsidRDefault="00BB2705" w:rsidP="00C039C5">
      <w:pPr>
        <w:tabs>
          <w:tab w:val="num" w:pos="0"/>
        </w:tabs>
        <w:rPr>
          <w:b/>
          <w:bCs/>
          <w:sz w:val="26"/>
          <w:szCs w:val="26"/>
        </w:rPr>
      </w:pPr>
    </w:p>
    <w:p w:rsidR="00BB2705" w:rsidRDefault="00BB2705" w:rsidP="00C039C5">
      <w:pPr>
        <w:tabs>
          <w:tab w:val="num" w:pos="0"/>
        </w:tabs>
        <w:rPr>
          <w:b/>
          <w:bCs/>
          <w:sz w:val="26"/>
          <w:szCs w:val="26"/>
        </w:rPr>
      </w:pPr>
    </w:p>
    <w:p w:rsidR="00BB2705" w:rsidRDefault="00BB2705" w:rsidP="00C039C5">
      <w:pPr>
        <w:tabs>
          <w:tab w:val="num" w:pos="0"/>
        </w:tabs>
        <w:rPr>
          <w:b/>
          <w:bCs/>
          <w:sz w:val="26"/>
          <w:szCs w:val="26"/>
        </w:rPr>
      </w:pPr>
    </w:p>
    <w:p w:rsidR="00BB2705" w:rsidRDefault="00BB2705" w:rsidP="00C039C5">
      <w:pPr>
        <w:tabs>
          <w:tab w:val="num" w:pos="0"/>
        </w:tabs>
        <w:rPr>
          <w:b/>
          <w:bCs/>
          <w:sz w:val="26"/>
          <w:szCs w:val="26"/>
        </w:rPr>
      </w:pPr>
    </w:p>
    <w:p w:rsidR="00BB2705" w:rsidRPr="007B402E" w:rsidRDefault="00BB2705" w:rsidP="00EA45CB">
      <w:pPr>
        <w:jc w:val="both"/>
        <w:rPr>
          <w:b/>
          <w:bCs/>
          <w:sz w:val="26"/>
          <w:szCs w:val="26"/>
        </w:rPr>
      </w:pPr>
      <w:r w:rsidRPr="007B402E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Эльтонского</w:t>
      </w:r>
      <w:r w:rsidRPr="007B402E">
        <w:rPr>
          <w:b/>
          <w:bCs/>
          <w:sz w:val="26"/>
          <w:szCs w:val="26"/>
        </w:rPr>
        <w:t xml:space="preserve">                                                             </w:t>
      </w:r>
      <w:r>
        <w:rPr>
          <w:b/>
          <w:bCs/>
          <w:sz w:val="26"/>
          <w:szCs w:val="26"/>
        </w:rPr>
        <w:t xml:space="preserve">         Н.А.Сурганов</w:t>
      </w:r>
      <w:r w:rsidRPr="007B402E">
        <w:rPr>
          <w:b/>
          <w:bCs/>
          <w:sz w:val="26"/>
          <w:szCs w:val="26"/>
        </w:rPr>
        <w:t xml:space="preserve"> </w:t>
      </w:r>
    </w:p>
    <w:p w:rsidR="00BB2705" w:rsidRPr="007B402E" w:rsidRDefault="00BB2705" w:rsidP="00EA45C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сельского поселения</w:t>
      </w:r>
      <w:r w:rsidRPr="007B402E">
        <w:rPr>
          <w:b/>
          <w:bCs/>
          <w:sz w:val="26"/>
          <w:szCs w:val="26"/>
        </w:rPr>
        <w:t xml:space="preserve">                                                       </w:t>
      </w:r>
    </w:p>
    <w:p w:rsidR="00BB2705" w:rsidRDefault="00BB2705" w:rsidP="00EA45CB">
      <w:pPr>
        <w:jc w:val="both"/>
        <w:rPr>
          <w:b/>
          <w:bCs/>
          <w:sz w:val="26"/>
          <w:szCs w:val="26"/>
        </w:rPr>
      </w:pPr>
    </w:p>
    <w:p w:rsidR="00BB2705" w:rsidRDefault="00BB2705" w:rsidP="00EA45CB">
      <w:pPr>
        <w:jc w:val="both"/>
        <w:rPr>
          <w:b/>
          <w:bCs/>
          <w:sz w:val="26"/>
          <w:szCs w:val="26"/>
        </w:rPr>
      </w:pPr>
    </w:p>
    <w:p w:rsidR="00BB2705" w:rsidRDefault="00BB2705" w:rsidP="00EA45CB">
      <w:pPr>
        <w:jc w:val="both"/>
        <w:rPr>
          <w:b/>
          <w:bCs/>
          <w:sz w:val="26"/>
          <w:szCs w:val="26"/>
        </w:rPr>
      </w:pPr>
    </w:p>
    <w:p w:rsidR="00BB2705" w:rsidRDefault="00BB2705" w:rsidP="00EA45CB">
      <w:pPr>
        <w:jc w:val="both"/>
        <w:rPr>
          <w:b/>
          <w:bCs/>
          <w:sz w:val="26"/>
          <w:szCs w:val="26"/>
        </w:rPr>
      </w:pPr>
    </w:p>
    <w:p w:rsidR="00BB2705" w:rsidRDefault="00BB2705"/>
    <w:sectPr w:rsidR="00BB2705" w:rsidSect="00AC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82873"/>
    <w:multiLevelType w:val="hybridMultilevel"/>
    <w:tmpl w:val="6A1C4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81425C"/>
    <w:multiLevelType w:val="multilevel"/>
    <w:tmpl w:val="F2287720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148"/>
    <w:rsid w:val="0002499B"/>
    <w:rsid w:val="00047A5C"/>
    <w:rsid w:val="000B68CD"/>
    <w:rsid w:val="000F3BE0"/>
    <w:rsid w:val="0018493C"/>
    <w:rsid w:val="001B65D3"/>
    <w:rsid w:val="001C1595"/>
    <w:rsid w:val="00334097"/>
    <w:rsid w:val="00362F61"/>
    <w:rsid w:val="0037721C"/>
    <w:rsid w:val="003F1148"/>
    <w:rsid w:val="005351A5"/>
    <w:rsid w:val="005B139A"/>
    <w:rsid w:val="007B402E"/>
    <w:rsid w:val="007D5AA0"/>
    <w:rsid w:val="007F17C8"/>
    <w:rsid w:val="008317E9"/>
    <w:rsid w:val="008A214C"/>
    <w:rsid w:val="008B3F25"/>
    <w:rsid w:val="009358F7"/>
    <w:rsid w:val="00983DF1"/>
    <w:rsid w:val="00A46F2F"/>
    <w:rsid w:val="00A535DE"/>
    <w:rsid w:val="00A63998"/>
    <w:rsid w:val="00AC43AC"/>
    <w:rsid w:val="00BB2705"/>
    <w:rsid w:val="00BF3797"/>
    <w:rsid w:val="00C039C5"/>
    <w:rsid w:val="00CC2474"/>
    <w:rsid w:val="00D0386C"/>
    <w:rsid w:val="00D13813"/>
    <w:rsid w:val="00D24784"/>
    <w:rsid w:val="00DD254E"/>
    <w:rsid w:val="00E129E0"/>
    <w:rsid w:val="00E270DE"/>
    <w:rsid w:val="00E70986"/>
    <w:rsid w:val="00EA4234"/>
    <w:rsid w:val="00EA45CB"/>
    <w:rsid w:val="00F41492"/>
    <w:rsid w:val="00F85D9A"/>
    <w:rsid w:val="00F9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45C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2</Pages>
  <Words>352</Words>
  <Characters>2008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2013-11-29T11:01:00Z</cp:lastPrinted>
  <dcterms:created xsi:type="dcterms:W3CDTF">2013-11-28T12:10:00Z</dcterms:created>
  <dcterms:modified xsi:type="dcterms:W3CDTF">2013-11-29T11:02:00Z</dcterms:modified>
</cp:coreProperties>
</file>