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9E" w:rsidRDefault="00116A9E" w:rsidP="005D7B55">
      <w:pPr>
        <w:pStyle w:val="ConsPlusTitle"/>
        <w:widowControl/>
        <w:jc w:val="both"/>
        <w:rPr>
          <w:rFonts w:ascii="Times New Roman" w:hAnsi="Times New Roman" w:cs="Times New Roman"/>
          <w:b w:val="0"/>
          <w:bCs w:val="0"/>
          <w:sz w:val="28"/>
          <w:szCs w:val="28"/>
        </w:rPr>
      </w:pPr>
    </w:p>
    <w:p w:rsidR="00116A9E" w:rsidRPr="00114046" w:rsidRDefault="00116A9E" w:rsidP="005D7B55">
      <w:pPr>
        <w:pStyle w:val="ConsPlusTitle"/>
        <w:widowControl/>
        <w:jc w:val="both"/>
        <w:rPr>
          <w:rFonts w:ascii="Times New Roman" w:hAnsi="Times New Roman" w:cs="Times New Roman"/>
          <w:b w:val="0"/>
          <w:bCs w:val="0"/>
          <w:sz w:val="28"/>
          <w:szCs w:val="28"/>
        </w:rPr>
      </w:pPr>
    </w:p>
    <w:p w:rsidR="00116A9E" w:rsidRDefault="00116A9E" w:rsidP="00A6670E">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Российская Федерация </w:t>
      </w:r>
    </w:p>
    <w:p w:rsidR="00116A9E" w:rsidRDefault="00116A9E" w:rsidP="00A6670E">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Волгоградская область </w:t>
      </w:r>
    </w:p>
    <w:p w:rsidR="00116A9E" w:rsidRDefault="00116A9E" w:rsidP="00A6670E">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Палласовский муниципальный района</w:t>
      </w:r>
    </w:p>
    <w:p w:rsidR="00116A9E" w:rsidRPr="00A53313" w:rsidRDefault="00116A9E" w:rsidP="00A6670E">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Эльтонский </w:t>
      </w:r>
      <w:r w:rsidRPr="00A53313">
        <w:rPr>
          <w:rFonts w:ascii="Times New Roman" w:hAnsi="Times New Roman" w:cs="Times New Roman"/>
          <w:b w:val="0"/>
          <w:bCs w:val="0"/>
          <w:sz w:val="28"/>
          <w:szCs w:val="28"/>
        </w:rPr>
        <w:t xml:space="preserve">сельский Совет </w:t>
      </w:r>
    </w:p>
    <w:p w:rsidR="00116A9E" w:rsidRPr="00A53313" w:rsidRDefault="00116A9E" w:rsidP="00A6670E">
      <w:pPr>
        <w:pStyle w:val="ConsPlusTitle"/>
        <w:jc w:val="center"/>
        <w:rPr>
          <w:rFonts w:ascii="Times New Roman" w:hAnsi="Times New Roman" w:cs="Times New Roman"/>
          <w:b w:val="0"/>
          <w:bCs w:val="0"/>
          <w:sz w:val="28"/>
          <w:szCs w:val="28"/>
        </w:rPr>
      </w:pPr>
    </w:p>
    <w:p w:rsidR="00116A9E" w:rsidRPr="00A53313" w:rsidRDefault="00116A9E" w:rsidP="00A6670E">
      <w:pPr>
        <w:pStyle w:val="ConsPlusTitle"/>
        <w:jc w:val="center"/>
        <w:rPr>
          <w:rFonts w:ascii="Times New Roman" w:hAnsi="Times New Roman" w:cs="Times New Roman"/>
          <w:b w:val="0"/>
          <w:bCs w:val="0"/>
          <w:sz w:val="28"/>
          <w:szCs w:val="28"/>
        </w:rPr>
      </w:pPr>
      <w:r w:rsidRPr="00A53313">
        <w:rPr>
          <w:rFonts w:ascii="Times New Roman" w:hAnsi="Times New Roman" w:cs="Times New Roman"/>
          <w:b w:val="0"/>
          <w:bCs w:val="0"/>
          <w:sz w:val="28"/>
          <w:szCs w:val="28"/>
        </w:rPr>
        <w:t>РЕШЕНИЕ</w:t>
      </w:r>
    </w:p>
    <w:p w:rsidR="00116A9E" w:rsidRPr="00A53313" w:rsidRDefault="00116A9E" w:rsidP="00A6670E">
      <w:pPr>
        <w:pStyle w:val="ConsPlusTitle"/>
        <w:jc w:val="center"/>
        <w:rPr>
          <w:rFonts w:ascii="Times New Roman" w:hAnsi="Times New Roman" w:cs="Times New Roman"/>
          <w:b w:val="0"/>
          <w:bCs w:val="0"/>
          <w:sz w:val="28"/>
          <w:szCs w:val="28"/>
        </w:rPr>
      </w:pPr>
    </w:p>
    <w:p w:rsidR="00116A9E" w:rsidRPr="00A53313" w:rsidRDefault="00116A9E" w:rsidP="00A6670E">
      <w:pPr>
        <w:pStyle w:val="ConsPlusTitle"/>
        <w:jc w:val="both"/>
        <w:rPr>
          <w:rFonts w:ascii="Times New Roman" w:hAnsi="Times New Roman" w:cs="Times New Roman"/>
          <w:b w:val="0"/>
          <w:bCs w:val="0"/>
          <w:sz w:val="28"/>
          <w:szCs w:val="28"/>
        </w:rPr>
      </w:pPr>
      <w:r w:rsidRPr="00A53313">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06.05.2013 г.</w:t>
      </w:r>
      <w:r w:rsidRPr="00A53313">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 xml:space="preserve"> 15/1</w:t>
      </w:r>
    </w:p>
    <w:p w:rsidR="00116A9E" w:rsidRPr="00A53313" w:rsidRDefault="00116A9E" w:rsidP="00A6670E">
      <w:pPr>
        <w:pStyle w:val="ConsPlusTitle"/>
        <w:jc w:val="center"/>
        <w:rPr>
          <w:rFonts w:ascii="Times New Roman" w:hAnsi="Times New Roman" w:cs="Times New Roman"/>
          <w:b w:val="0"/>
          <w:bCs w:val="0"/>
          <w:sz w:val="28"/>
          <w:szCs w:val="28"/>
        </w:rPr>
      </w:pPr>
    </w:p>
    <w:p w:rsidR="00116A9E" w:rsidRPr="001E6E27" w:rsidRDefault="00116A9E" w:rsidP="003F1DC7">
      <w:pPr>
        <w:pStyle w:val="ConsPlusNormal"/>
        <w:widowControl/>
        <w:ind w:firstLine="540"/>
        <w:jc w:val="center"/>
        <w:rPr>
          <w:rFonts w:ascii="Times New Roman" w:hAnsi="Times New Roman" w:cs="Times New Roman"/>
          <w:sz w:val="28"/>
          <w:szCs w:val="28"/>
        </w:rPr>
      </w:pPr>
      <w:r w:rsidRPr="001E6E27">
        <w:rPr>
          <w:rFonts w:ascii="Times New Roman" w:hAnsi="Times New Roman" w:cs="Times New Roman"/>
          <w:sz w:val="28"/>
          <w:szCs w:val="28"/>
        </w:rPr>
        <w:t xml:space="preserve">Об утверждении положения о порядке опубликования (обнародования) муниципальных правовых актов </w:t>
      </w:r>
      <w:r>
        <w:rPr>
          <w:rFonts w:ascii="Times New Roman" w:hAnsi="Times New Roman" w:cs="Times New Roman"/>
          <w:sz w:val="28"/>
          <w:szCs w:val="28"/>
        </w:rPr>
        <w:t>Эльтонского</w:t>
      </w:r>
      <w:r w:rsidRPr="001E6E27">
        <w:rPr>
          <w:rFonts w:ascii="Times New Roman" w:hAnsi="Times New Roman" w:cs="Times New Roman"/>
          <w:sz w:val="28"/>
          <w:szCs w:val="28"/>
        </w:rPr>
        <w:t xml:space="preserve"> сельского поселения Палласовского муниципального района Волгоградской области</w:t>
      </w:r>
    </w:p>
    <w:p w:rsidR="00116A9E" w:rsidRDefault="00116A9E" w:rsidP="007479C6">
      <w:pPr>
        <w:pStyle w:val="ConsPlusNormal"/>
        <w:widowControl/>
        <w:ind w:firstLine="709"/>
        <w:jc w:val="center"/>
        <w:rPr>
          <w:rFonts w:ascii="Times New Roman" w:hAnsi="Times New Roman" w:cs="Times New Roman"/>
          <w:sz w:val="28"/>
          <w:szCs w:val="28"/>
        </w:rPr>
      </w:pP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В соответствии со ст. 47 Федерального закона от 06.10.2003 № 131-ФЗ «Об общих принципах организации местного самоуправления в Российской Федерации», ст.4</w:t>
      </w:r>
      <w:r>
        <w:rPr>
          <w:rFonts w:ascii="Times New Roman" w:hAnsi="Times New Roman" w:cs="Times New Roman"/>
          <w:sz w:val="28"/>
          <w:szCs w:val="28"/>
        </w:rPr>
        <w:t>4</w:t>
      </w:r>
      <w:r w:rsidRPr="00CF6015">
        <w:rPr>
          <w:rFonts w:ascii="Times New Roman" w:hAnsi="Times New Roman" w:cs="Times New Roman"/>
          <w:sz w:val="28"/>
          <w:szCs w:val="28"/>
        </w:rPr>
        <w:t>, 4</w:t>
      </w:r>
      <w:r>
        <w:rPr>
          <w:rFonts w:ascii="Times New Roman" w:hAnsi="Times New Roman" w:cs="Times New Roman"/>
          <w:sz w:val="28"/>
          <w:szCs w:val="28"/>
        </w:rPr>
        <w:t>4</w:t>
      </w:r>
      <w:r w:rsidRPr="00CF6015">
        <w:rPr>
          <w:rFonts w:ascii="Times New Roman" w:hAnsi="Times New Roman" w:cs="Times New Roman"/>
          <w:sz w:val="28"/>
          <w:szCs w:val="28"/>
        </w:rPr>
        <w:t xml:space="preserve">.1 Устава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 xml:space="preserve">поселения, в целях обеспечения доведения до сведения граждан, проживающих на территории </w:t>
      </w:r>
      <w:r>
        <w:rPr>
          <w:rFonts w:ascii="Times New Roman" w:hAnsi="Times New Roman" w:cs="Times New Roman"/>
          <w:sz w:val="28"/>
          <w:szCs w:val="28"/>
        </w:rPr>
        <w:t>Эльтонского</w:t>
      </w:r>
      <w:r w:rsidRPr="00CF6015">
        <w:rPr>
          <w:rFonts w:ascii="Times New Roman" w:hAnsi="Times New Roman" w:cs="Times New Roman"/>
          <w:sz w:val="28"/>
          <w:szCs w:val="28"/>
        </w:rPr>
        <w:t xml:space="preserve"> поселения, муниципальных правовых актов, затрагивающих права и свободы человека и гражданина, </w:t>
      </w:r>
      <w:r>
        <w:rPr>
          <w:rFonts w:ascii="Times New Roman" w:hAnsi="Times New Roman" w:cs="Times New Roman"/>
          <w:sz w:val="28"/>
          <w:szCs w:val="28"/>
        </w:rPr>
        <w:t>Эльтонский сельский Совет</w:t>
      </w:r>
      <w:r w:rsidRPr="00CF6015">
        <w:rPr>
          <w:rFonts w:ascii="Times New Roman" w:hAnsi="Times New Roman" w:cs="Times New Roman"/>
          <w:sz w:val="28"/>
          <w:szCs w:val="28"/>
        </w:rPr>
        <w:t>,</w:t>
      </w:r>
    </w:p>
    <w:p w:rsidR="00116A9E" w:rsidRPr="00CF6015" w:rsidRDefault="00116A9E" w:rsidP="007479C6">
      <w:pPr>
        <w:spacing w:after="0" w:line="240" w:lineRule="auto"/>
        <w:ind w:firstLine="709"/>
        <w:jc w:val="both"/>
        <w:rPr>
          <w:rFonts w:ascii="Times New Roman" w:hAnsi="Times New Roman" w:cs="Times New Roman"/>
          <w:sz w:val="28"/>
          <w:szCs w:val="28"/>
        </w:rPr>
      </w:pPr>
    </w:p>
    <w:p w:rsidR="00116A9E" w:rsidRPr="00CF6015" w:rsidRDefault="00116A9E" w:rsidP="009D20A6">
      <w:pPr>
        <w:spacing w:after="0" w:line="240" w:lineRule="auto"/>
        <w:jc w:val="center"/>
        <w:rPr>
          <w:rFonts w:ascii="Times New Roman" w:hAnsi="Times New Roman" w:cs="Times New Roman"/>
          <w:sz w:val="28"/>
          <w:szCs w:val="28"/>
        </w:rPr>
      </w:pPr>
      <w:r w:rsidRPr="00CF6015">
        <w:rPr>
          <w:rFonts w:ascii="Times New Roman" w:hAnsi="Times New Roman" w:cs="Times New Roman"/>
          <w:sz w:val="28"/>
          <w:szCs w:val="28"/>
        </w:rPr>
        <w:t>Р Е Ш И Л:</w:t>
      </w:r>
    </w:p>
    <w:p w:rsidR="00116A9E" w:rsidRPr="00CF6015" w:rsidRDefault="00116A9E" w:rsidP="007479C6">
      <w:pPr>
        <w:spacing w:after="0" w:line="240" w:lineRule="auto"/>
        <w:ind w:firstLine="709"/>
        <w:jc w:val="both"/>
        <w:rPr>
          <w:rFonts w:ascii="Times New Roman" w:hAnsi="Times New Roman" w:cs="Times New Roman"/>
          <w:sz w:val="28"/>
          <w:szCs w:val="28"/>
        </w:rPr>
      </w:pPr>
    </w:p>
    <w:p w:rsidR="00116A9E"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1. Утвердить Положение о порядке опубликования (обнародования) муниципальных правовых актов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 xml:space="preserve">поселения </w:t>
      </w:r>
      <w:r>
        <w:rPr>
          <w:rFonts w:ascii="Times New Roman" w:hAnsi="Times New Roman" w:cs="Times New Roman"/>
          <w:sz w:val="28"/>
          <w:szCs w:val="28"/>
        </w:rPr>
        <w:t xml:space="preserve">Палласовского муниципального района Волгоградской области </w:t>
      </w:r>
      <w:r w:rsidRPr="00CF6015">
        <w:rPr>
          <w:rFonts w:ascii="Times New Roman" w:hAnsi="Times New Roman" w:cs="Times New Roman"/>
          <w:sz w:val="28"/>
          <w:szCs w:val="28"/>
        </w:rPr>
        <w:t xml:space="preserve">. </w:t>
      </w:r>
    </w:p>
    <w:p w:rsidR="00116A9E" w:rsidRPr="00CF6015" w:rsidRDefault="00116A9E" w:rsidP="007479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F6015">
        <w:rPr>
          <w:rFonts w:ascii="Times New Roman" w:hAnsi="Times New Roman" w:cs="Times New Roman"/>
          <w:sz w:val="28"/>
          <w:szCs w:val="28"/>
        </w:rPr>
        <w:t xml:space="preserve">. Настоящее решение опубликовать в районной газете «Рассвет» и разместить на официальном сайте администрации </w:t>
      </w:r>
      <w:r>
        <w:rPr>
          <w:rFonts w:ascii="Times New Roman" w:hAnsi="Times New Roman" w:cs="Times New Roman"/>
          <w:sz w:val="28"/>
          <w:szCs w:val="28"/>
        </w:rPr>
        <w:t>Эльтонского сельского</w:t>
      </w:r>
      <w:r w:rsidRPr="00CF6015">
        <w:rPr>
          <w:rFonts w:ascii="Times New Roman" w:hAnsi="Times New Roman" w:cs="Times New Roman"/>
          <w:sz w:val="28"/>
          <w:szCs w:val="28"/>
        </w:rPr>
        <w:t xml:space="preserve"> 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4. Настоящее решение вступает в силу со дня его официального опубликования.</w:t>
      </w:r>
    </w:p>
    <w:p w:rsidR="00116A9E" w:rsidRPr="00CF6015" w:rsidRDefault="00116A9E" w:rsidP="00C64C8F">
      <w:pPr>
        <w:spacing w:after="0" w:line="240" w:lineRule="auto"/>
        <w:jc w:val="both"/>
        <w:rPr>
          <w:rFonts w:ascii="Times New Roman" w:hAnsi="Times New Roman" w:cs="Times New Roman"/>
          <w:sz w:val="28"/>
          <w:szCs w:val="28"/>
        </w:rPr>
      </w:pPr>
    </w:p>
    <w:p w:rsidR="00116A9E" w:rsidRPr="00CF6015" w:rsidRDefault="00116A9E" w:rsidP="00C64C8F">
      <w:pPr>
        <w:spacing w:after="0" w:line="240" w:lineRule="auto"/>
        <w:jc w:val="both"/>
        <w:rPr>
          <w:rFonts w:ascii="Times New Roman" w:hAnsi="Times New Roman" w:cs="Times New Roman"/>
          <w:sz w:val="28"/>
          <w:szCs w:val="28"/>
        </w:rPr>
      </w:pPr>
    </w:p>
    <w:p w:rsidR="00116A9E" w:rsidRPr="00CF6015" w:rsidRDefault="00116A9E" w:rsidP="00C64C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Эльтонского сельского поселения                                      Н.А.Сурганов</w:t>
      </w:r>
    </w:p>
    <w:p w:rsidR="00116A9E" w:rsidRDefault="00116A9E" w:rsidP="007479C6">
      <w:pPr>
        <w:spacing w:after="0" w:line="240" w:lineRule="auto"/>
        <w:ind w:firstLine="709"/>
        <w:jc w:val="both"/>
        <w:rPr>
          <w:rFonts w:ascii="Times New Roman" w:hAnsi="Times New Roman" w:cs="Times New Roman"/>
          <w:sz w:val="28"/>
          <w:szCs w:val="28"/>
        </w:rPr>
      </w:pPr>
    </w:p>
    <w:p w:rsidR="00116A9E" w:rsidRDefault="00116A9E" w:rsidP="007479C6">
      <w:pPr>
        <w:spacing w:after="0" w:line="240" w:lineRule="auto"/>
        <w:ind w:firstLine="709"/>
        <w:jc w:val="both"/>
        <w:rPr>
          <w:rFonts w:ascii="Times New Roman" w:hAnsi="Times New Roman" w:cs="Times New Roman"/>
          <w:sz w:val="28"/>
          <w:szCs w:val="28"/>
        </w:rPr>
      </w:pPr>
    </w:p>
    <w:p w:rsidR="00116A9E" w:rsidRDefault="00116A9E" w:rsidP="007479C6">
      <w:pPr>
        <w:spacing w:after="0" w:line="240" w:lineRule="auto"/>
        <w:ind w:firstLine="709"/>
        <w:jc w:val="both"/>
        <w:rPr>
          <w:rFonts w:ascii="Times New Roman" w:hAnsi="Times New Roman" w:cs="Times New Roman"/>
          <w:sz w:val="28"/>
          <w:szCs w:val="28"/>
        </w:rPr>
      </w:pPr>
    </w:p>
    <w:p w:rsidR="00116A9E" w:rsidRDefault="00116A9E" w:rsidP="007479C6">
      <w:pPr>
        <w:spacing w:after="0" w:line="240" w:lineRule="auto"/>
        <w:ind w:firstLine="709"/>
        <w:jc w:val="both"/>
        <w:rPr>
          <w:rFonts w:ascii="Times New Roman" w:hAnsi="Times New Roman" w:cs="Times New Roman"/>
          <w:sz w:val="28"/>
          <w:szCs w:val="28"/>
        </w:rPr>
      </w:pPr>
    </w:p>
    <w:p w:rsidR="00116A9E" w:rsidRDefault="00116A9E" w:rsidP="007479C6">
      <w:pPr>
        <w:spacing w:after="0" w:line="240" w:lineRule="auto"/>
        <w:ind w:firstLine="709"/>
        <w:jc w:val="both"/>
        <w:rPr>
          <w:rFonts w:ascii="Times New Roman" w:hAnsi="Times New Roman" w:cs="Times New Roman"/>
          <w:sz w:val="28"/>
          <w:szCs w:val="28"/>
        </w:rPr>
      </w:pPr>
    </w:p>
    <w:p w:rsidR="00116A9E" w:rsidRDefault="00116A9E" w:rsidP="007479C6">
      <w:pPr>
        <w:spacing w:after="0" w:line="240" w:lineRule="auto"/>
        <w:ind w:firstLine="709"/>
        <w:jc w:val="both"/>
        <w:rPr>
          <w:rFonts w:ascii="Times New Roman" w:hAnsi="Times New Roman" w:cs="Times New Roman"/>
          <w:sz w:val="28"/>
          <w:szCs w:val="28"/>
        </w:rPr>
      </w:pPr>
    </w:p>
    <w:p w:rsidR="00116A9E" w:rsidRDefault="00116A9E" w:rsidP="007479C6">
      <w:pPr>
        <w:spacing w:after="0" w:line="240" w:lineRule="auto"/>
        <w:ind w:firstLine="709"/>
        <w:jc w:val="both"/>
        <w:rPr>
          <w:rFonts w:ascii="Times New Roman" w:hAnsi="Times New Roman" w:cs="Times New Roman"/>
          <w:sz w:val="28"/>
          <w:szCs w:val="28"/>
        </w:rPr>
      </w:pPr>
    </w:p>
    <w:p w:rsidR="00116A9E" w:rsidRDefault="00116A9E" w:rsidP="007479C6">
      <w:pPr>
        <w:spacing w:after="0" w:line="240" w:lineRule="auto"/>
        <w:ind w:firstLine="709"/>
        <w:jc w:val="both"/>
        <w:rPr>
          <w:rFonts w:ascii="Times New Roman" w:hAnsi="Times New Roman" w:cs="Times New Roman"/>
          <w:sz w:val="28"/>
          <w:szCs w:val="28"/>
        </w:rPr>
      </w:pPr>
    </w:p>
    <w:p w:rsidR="00116A9E" w:rsidRDefault="00116A9E" w:rsidP="007479C6">
      <w:pPr>
        <w:spacing w:after="0" w:line="240" w:lineRule="auto"/>
        <w:ind w:firstLine="709"/>
        <w:jc w:val="both"/>
        <w:rPr>
          <w:rFonts w:ascii="Times New Roman" w:hAnsi="Times New Roman" w:cs="Times New Roman"/>
          <w:sz w:val="28"/>
          <w:szCs w:val="28"/>
        </w:rPr>
      </w:pPr>
    </w:p>
    <w:p w:rsidR="00116A9E" w:rsidRDefault="00116A9E" w:rsidP="007479C6">
      <w:pPr>
        <w:spacing w:after="0" w:line="240" w:lineRule="auto"/>
        <w:ind w:firstLine="709"/>
        <w:jc w:val="both"/>
        <w:rPr>
          <w:rFonts w:ascii="Times New Roman" w:hAnsi="Times New Roman" w:cs="Times New Roman"/>
          <w:sz w:val="28"/>
          <w:szCs w:val="28"/>
        </w:rPr>
      </w:pPr>
    </w:p>
    <w:p w:rsidR="00116A9E" w:rsidRPr="00CF6015" w:rsidRDefault="00116A9E" w:rsidP="007479C6">
      <w:pPr>
        <w:spacing w:after="0" w:line="240" w:lineRule="auto"/>
        <w:ind w:firstLine="709"/>
        <w:jc w:val="both"/>
        <w:rPr>
          <w:rFonts w:ascii="Times New Roman" w:hAnsi="Times New Roman" w:cs="Times New Roman"/>
          <w:sz w:val="28"/>
          <w:szCs w:val="28"/>
        </w:rPr>
      </w:pPr>
    </w:p>
    <w:p w:rsidR="00116A9E" w:rsidRPr="00CF6015" w:rsidRDefault="00116A9E" w:rsidP="00722AE5">
      <w:pPr>
        <w:spacing w:after="0" w:line="240" w:lineRule="auto"/>
        <w:ind w:firstLine="709"/>
        <w:jc w:val="right"/>
        <w:rPr>
          <w:rFonts w:ascii="Times New Roman" w:hAnsi="Times New Roman" w:cs="Times New Roman"/>
          <w:sz w:val="28"/>
          <w:szCs w:val="28"/>
        </w:rPr>
      </w:pPr>
      <w:r w:rsidRPr="00CF6015">
        <w:rPr>
          <w:rFonts w:ascii="Times New Roman" w:hAnsi="Times New Roman" w:cs="Times New Roman"/>
          <w:sz w:val="28"/>
          <w:szCs w:val="28"/>
        </w:rPr>
        <w:t>Приложение к решению</w:t>
      </w:r>
      <w:r>
        <w:rPr>
          <w:rFonts w:ascii="Times New Roman" w:hAnsi="Times New Roman" w:cs="Times New Roman"/>
          <w:sz w:val="28"/>
          <w:szCs w:val="28"/>
        </w:rPr>
        <w:t xml:space="preserve"> </w:t>
      </w:r>
    </w:p>
    <w:p w:rsidR="00116A9E" w:rsidRPr="00CF6015" w:rsidRDefault="00116A9E" w:rsidP="00722AE5">
      <w:pPr>
        <w:spacing w:after="0" w:line="240" w:lineRule="auto"/>
        <w:ind w:firstLine="709"/>
        <w:jc w:val="right"/>
        <w:rPr>
          <w:rFonts w:ascii="Times New Roman" w:hAnsi="Times New Roman" w:cs="Times New Roman"/>
          <w:sz w:val="28"/>
          <w:szCs w:val="28"/>
        </w:rPr>
      </w:pPr>
      <w:r w:rsidRPr="00CF6015">
        <w:rPr>
          <w:rFonts w:ascii="Times New Roman" w:hAnsi="Times New Roman" w:cs="Times New Roman"/>
          <w:sz w:val="28"/>
          <w:szCs w:val="28"/>
        </w:rPr>
        <w:t xml:space="preserve">от </w:t>
      </w:r>
      <w:r>
        <w:rPr>
          <w:rFonts w:ascii="Times New Roman" w:hAnsi="Times New Roman" w:cs="Times New Roman"/>
          <w:sz w:val="28"/>
          <w:szCs w:val="28"/>
        </w:rPr>
        <w:t xml:space="preserve">06.05.2013 г.   </w:t>
      </w:r>
      <w:r w:rsidRPr="00CF6015">
        <w:rPr>
          <w:rFonts w:ascii="Times New Roman" w:hAnsi="Times New Roman" w:cs="Times New Roman"/>
          <w:sz w:val="28"/>
          <w:szCs w:val="28"/>
        </w:rPr>
        <w:t xml:space="preserve"> № </w:t>
      </w:r>
      <w:r>
        <w:rPr>
          <w:rFonts w:ascii="Times New Roman" w:hAnsi="Times New Roman" w:cs="Times New Roman"/>
          <w:sz w:val="28"/>
          <w:szCs w:val="28"/>
        </w:rPr>
        <w:t>15/1</w:t>
      </w:r>
    </w:p>
    <w:p w:rsidR="00116A9E" w:rsidRPr="00CF6015" w:rsidRDefault="00116A9E" w:rsidP="007479C6">
      <w:pPr>
        <w:spacing w:after="0" w:line="240" w:lineRule="auto"/>
        <w:ind w:firstLine="709"/>
        <w:jc w:val="both"/>
        <w:rPr>
          <w:rFonts w:ascii="Times New Roman" w:hAnsi="Times New Roman" w:cs="Times New Roman"/>
          <w:sz w:val="28"/>
          <w:szCs w:val="28"/>
        </w:rPr>
      </w:pPr>
    </w:p>
    <w:p w:rsidR="00116A9E" w:rsidRPr="00CF6015" w:rsidRDefault="00116A9E" w:rsidP="00C64C8F">
      <w:pPr>
        <w:spacing w:after="0" w:line="240" w:lineRule="auto"/>
        <w:ind w:firstLine="709"/>
        <w:jc w:val="center"/>
        <w:rPr>
          <w:rFonts w:ascii="Times New Roman" w:hAnsi="Times New Roman" w:cs="Times New Roman"/>
          <w:sz w:val="28"/>
          <w:szCs w:val="28"/>
        </w:rPr>
      </w:pPr>
      <w:r w:rsidRPr="00CF6015">
        <w:rPr>
          <w:rFonts w:ascii="Times New Roman" w:hAnsi="Times New Roman" w:cs="Times New Roman"/>
          <w:sz w:val="28"/>
          <w:szCs w:val="28"/>
        </w:rPr>
        <w:t xml:space="preserve">Положение о порядке опубликования (обнародования) муниципальных правовых актов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 xml:space="preserve">поселения </w:t>
      </w:r>
      <w:r>
        <w:rPr>
          <w:rFonts w:ascii="Times New Roman" w:hAnsi="Times New Roman" w:cs="Times New Roman"/>
          <w:sz w:val="28"/>
          <w:szCs w:val="28"/>
        </w:rPr>
        <w:t>Палласовского муниципального района Волгоградской области</w:t>
      </w:r>
    </w:p>
    <w:p w:rsidR="00116A9E" w:rsidRPr="00CF6015" w:rsidRDefault="00116A9E" w:rsidP="007479C6">
      <w:pPr>
        <w:spacing w:after="0" w:line="240" w:lineRule="auto"/>
        <w:ind w:firstLine="709"/>
        <w:jc w:val="both"/>
        <w:rPr>
          <w:rFonts w:ascii="Times New Roman" w:hAnsi="Times New Roman" w:cs="Times New Roman"/>
          <w:sz w:val="28"/>
          <w:szCs w:val="28"/>
        </w:rPr>
      </w:pP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1. Настоящее Положение разработано в соответствии со ст. 47 Федерального закона от 06.10.2003г. №131-ФЗ «Об общих принципах организации местного самоуправления в Российской Федерации» и регулирует порядок опубликования (обнародования) муниципальных правовых актов </w:t>
      </w:r>
      <w:r>
        <w:rPr>
          <w:rFonts w:ascii="Times New Roman" w:hAnsi="Times New Roman" w:cs="Times New Roman"/>
          <w:sz w:val="28"/>
          <w:szCs w:val="28"/>
        </w:rPr>
        <w:t>Эльтонского сельского</w:t>
      </w:r>
      <w:r w:rsidRPr="00CF6015">
        <w:rPr>
          <w:rFonts w:ascii="Times New Roman" w:hAnsi="Times New Roman" w:cs="Times New Roman"/>
          <w:sz w:val="28"/>
          <w:szCs w:val="28"/>
        </w:rPr>
        <w:t xml:space="preserve"> 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2. Муниципальные нормативные правовые акты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 xml:space="preserve">поселения, которые включают в себя нормативные и иные правовые акты </w:t>
      </w:r>
      <w:r>
        <w:rPr>
          <w:rFonts w:ascii="Times New Roman" w:hAnsi="Times New Roman" w:cs="Times New Roman"/>
          <w:sz w:val="28"/>
          <w:szCs w:val="28"/>
        </w:rPr>
        <w:t>Эльтонского сельского Совета</w:t>
      </w:r>
      <w:r w:rsidRPr="00CF6015">
        <w:rPr>
          <w:rFonts w:ascii="Times New Roman" w:hAnsi="Times New Roman" w:cs="Times New Roman"/>
          <w:sz w:val="28"/>
          <w:szCs w:val="28"/>
        </w:rPr>
        <w:t xml:space="preserve">, правовые акты главы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 xml:space="preserve">поселения, администрации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 и иных органов местного самоуправления и должностных лиц местного самоуправления, затрагивающие права, свободы и обязанности человека и гражданина,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(обнародованию) и вступают в силу после их официального опубликования (обнародования).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3. Официальным опубликованием муниципального нормативного правового акта считается первая публикация его полного текста в районной газете </w:t>
      </w:r>
      <w:r>
        <w:rPr>
          <w:rFonts w:ascii="Times New Roman" w:hAnsi="Times New Roman" w:cs="Times New Roman"/>
          <w:sz w:val="28"/>
          <w:szCs w:val="28"/>
        </w:rPr>
        <w:t>«</w:t>
      </w:r>
      <w:r w:rsidRPr="00CF6015">
        <w:rPr>
          <w:rFonts w:ascii="Times New Roman" w:hAnsi="Times New Roman" w:cs="Times New Roman"/>
          <w:sz w:val="28"/>
          <w:szCs w:val="28"/>
        </w:rPr>
        <w:t>Рассвет</w:t>
      </w:r>
      <w:r>
        <w:rPr>
          <w:rFonts w:ascii="Times New Roman" w:hAnsi="Times New Roman" w:cs="Times New Roman"/>
          <w:sz w:val="28"/>
          <w:szCs w:val="28"/>
        </w:rPr>
        <w:t>»</w:t>
      </w:r>
      <w:r w:rsidRPr="00CF6015">
        <w:rPr>
          <w:rFonts w:ascii="Times New Roman" w:hAnsi="Times New Roman" w:cs="Times New Roman"/>
          <w:sz w:val="28"/>
          <w:szCs w:val="28"/>
        </w:rPr>
        <w:t xml:space="preserve">, которая является официальным периодическим изданием, опубликование (обнародование) муниципальных правовых актов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 xml:space="preserve">поселения производится не позднее чем через </w:t>
      </w:r>
      <w:r>
        <w:rPr>
          <w:rFonts w:ascii="Times New Roman" w:hAnsi="Times New Roman" w:cs="Times New Roman"/>
          <w:sz w:val="28"/>
          <w:szCs w:val="28"/>
        </w:rPr>
        <w:t xml:space="preserve">10 </w:t>
      </w:r>
      <w:r w:rsidRPr="00CF6015">
        <w:rPr>
          <w:rFonts w:ascii="Times New Roman" w:hAnsi="Times New Roman" w:cs="Times New Roman"/>
          <w:sz w:val="28"/>
          <w:szCs w:val="28"/>
        </w:rPr>
        <w:t xml:space="preserve">дней со дня их подписания главой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4. Официальному опубликованию подлежат:</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Устав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 все изменения и дополнения к нему;</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муниципальные правовые акты о налогах и сборах;</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проект бюджета </w:t>
      </w:r>
      <w:r>
        <w:rPr>
          <w:rFonts w:ascii="Times New Roman" w:hAnsi="Times New Roman" w:cs="Times New Roman"/>
          <w:sz w:val="28"/>
          <w:szCs w:val="28"/>
        </w:rPr>
        <w:t>Эльтонского сельского поселения</w:t>
      </w:r>
      <w:r w:rsidRPr="00CF6015">
        <w:rPr>
          <w:rFonts w:ascii="Times New Roman" w:hAnsi="Times New Roman" w:cs="Times New Roman"/>
          <w:sz w:val="28"/>
          <w:szCs w:val="28"/>
        </w:rPr>
        <w:t>, решение о его утверждении, годовой отчет об исполнении бюджета,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названия всех принятых муниципальных правовых актов, которые были обнародованы в установленном порядке;</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порядок участия </w:t>
      </w:r>
      <w:r>
        <w:rPr>
          <w:rFonts w:ascii="Times New Roman" w:hAnsi="Times New Roman" w:cs="Times New Roman"/>
          <w:sz w:val="28"/>
          <w:szCs w:val="28"/>
        </w:rPr>
        <w:t xml:space="preserve">Эльтонского сельского поселения </w:t>
      </w:r>
      <w:r w:rsidRPr="00CF6015">
        <w:rPr>
          <w:rFonts w:ascii="Times New Roman" w:hAnsi="Times New Roman" w:cs="Times New Roman"/>
          <w:sz w:val="28"/>
          <w:szCs w:val="28"/>
        </w:rPr>
        <w:t>в организациях межмуниципального сотрудничества;</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решения, связанные с изменением границ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 xml:space="preserve">поселения, а также с преобразованием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решения о проведении местного референдума;</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решения о назначении публичных слушаний и опросов граждан, а также порядке их проведения;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порядок проведения собраний (конференций) граждан;</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планы и программы развития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порядок управления и распоряжения имуществом, находящимся в собственности </w:t>
      </w:r>
      <w:r>
        <w:rPr>
          <w:rFonts w:ascii="Times New Roman" w:hAnsi="Times New Roman" w:cs="Times New Roman"/>
          <w:sz w:val="28"/>
          <w:szCs w:val="28"/>
        </w:rPr>
        <w:t>Эльтонского сельского 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порядок приватизации муниципального имущества в соответствии с федеральным законодательством;</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концепции развития, генерального плана и правил застройки территории </w:t>
      </w:r>
      <w:r>
        <w:rPr>
          <w:rFonts w:ascii="Times New Roman" w:hAnsi="Times New Roman" w:cs="Times New Roman"/>
          <w:sz w:val="28"/>
          <w:szCs w:val="28"/>
        </w:rPr>
        <w:t>Эльтонского сельского поселения</w:t>
      </w:r>
      <w:r w:rsidRPr="00CF6015">
        <w:rPr>
          <w:rFonts w:ascii="Times New Roman" w:hAnsi="Times New Roman" w:cs="Times New Roman"/>
          <w:sz w:val="28"/>
          <w:szCs w:val="28"/>
        </w:rPr>
        <w:t>;</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порядок предоставления, использования и изъятия земельных участков, а также распоряжения земельными участками, находящимися в ведении </w:t>
      </w:r>
      <w:r>
        <w:rPr>
          <w:rFonts w:ascii="Times New Roman" w:hAnsi="Times New Roman" w:cs="Times New Roman"/>
          <w:sz w:val="28"/>
          <w:szCs w:val="28"/>
        </w:rPr>
        <w:t>Эльтонского сельского поселения</w:t>
      </w:r>
      <w:r w:rsidRPr="00CF6015">
        <w:rPr>
          <w:rFonts w:ascii="Times New Roman" w:hAnsi="Times New Roman" w:cs="Times New Roman"/>
          <w:sz w:val="28"/>
          <w:szCs w:val="28"/>
        </w:rPr>
        <w:t>;</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иные муниципальные правовые акты, обязательное опубликование которых предусмотрено законом.</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5. </w:t>
      </w:r>
      <w:r>
        <w:rPr>
          <w:rFonts w:ascii="Times New Roman" w:hAnsi="Times New Roman" w:cs="Times New Roman"/>
          <w:sz w:val="28"/>
          <w:szCs w:val="28"/>
        </w:rPr>
        <w:t>Эльтонский сельский Совет</w:t>
      </w:r>
      <w:r w:rsidRPr="00CF6015">
        <w:rPr>
          <w:rFonts w:ascii="Times New Roman" w:hAnsi="Times New Roman" w:cs="Times New Roman"/>
          <w:sz w:val="28"/>
          <w:szCs w:val="28"/>
        </w:rPr>
        <w:t xml:space="preserve">, глава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 могут принять решения об официальном опубликовании иных муниципальных правовых актов или иной официальной информации.</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6. Официальным обнародованием считается доведение до всеобщего сведения граждан, проживающих на территории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 текста муниципального нормативного правового акта посредством:</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размещения на официальном сайте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 в сети Интернет;</w:t>
      </w:r>
    </w:p>
    <w:p w:rsidR="00116A9E"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размещения на информационных стендах</w:t>
      </w:r>
      <w:r>
        <w:rPr>
          <w:rFonts w:ascii="Times New Roman" w:hAnsi="Times New Roman" w:cs="Times New Roman"/>
          <w:sz w:val="28"/>
          <w:szCs w:val="28"/>
        </w:rPr>
        <w:t>:</w:t>
      </w:r>
    </w:p>
    <w:p w:rsidR="00116A9E" w:rsidRPr="00CF6015" w:rsidRDefault="00116A9E" w:rsidP="007479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п.Эльтон- Администрация Эльтонского сельского поселения, Эльтонская МСОШ (учительская), Эльтонская участковая больница (поликлиника) Эльтонское отделение почтовой связи, х.Большой Симкин сельский клуб, п.Калинина сельский клуб, п.Приозерный сельский клуб</w:t>
      </w:r>
      <w:r w:rsidRPr="00CF6015">
        <w:rPr>
          <w:rFonts w:ascii="Times New Roman" w:hAnsi="Times New Roman" w:cs="Times New Roman"/>
          <w:sz w:val="28"/>
          <w:szCs w:val="28"/>
        </w:rPr>
        <w:t>;</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обеспечения доступности текста в помещениях администрации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 xml:space="preserve"> 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 рассылки муниципальных правовых актов в библиотеки или иные общественные места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Тексты муниципальных правовых актов должны находиться на информационных стендах не менее 10 календарных дней со дня их официального обнародования.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7. Обнародование муниципальных правовых актов может производиться одновременно всеми указанными способами либо одним из указанных в пункте 6 настоящего Положения способом при условии, что доведение данным способом текста муниципального правового акта обеспечит возможность ознакомления с ним населения всего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8. Датой официального обнародования муниципального правового акта считается дата, в которую произведено обнародование муниципального правового акта в порядке, установленном пунктом 6 настоящего Положения.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9. Муниципальные нормативные правовые акты направляются для официального опубликования (обнародования) главой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10. Муниципальные нормативные правовые акты вступают в силу одновременно на всей территории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 после их официального опубликования (обнародования).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11. Муниципальные нормативные правовые акты, в которые были внесены изменения и дополнения, могут быть повторно официально опубликованы (обнародованы) в полном объеме.</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12. Нормативные правовые акты </w:t>
      </w:r>
      <w:r>
        <w:rPr>
          <w:rFonts w:ascii="Times New Roman" w:hAnsi="Times New Roman" w:cs="Times New Roman"/>
          <w:sz w:val="28"/>
          <w:szCs w:val="28"/>
        </w:rPr>
        <w:t xml:space="preserve">Эльтонского сельского Совета </w:t>
      </w:r>
      <w:r w:rsidRPr="00CF6015">
        <w:rPr>
          <w:rFonts w:ascii="Times New Roman" w:hAnsi="Times New Roman" w:cs="Times New Roman"/>
          <w:sz w:val="28"/>
          <w:szCs w:val="28"/>
        </w:rPr>
        <w:t>о налогах и сборах вступают в силу в соответствии с Налоговым кодексом Российской Федерации.</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13. Иные муниципальные правовые акты, не имеющие общеобязательного характера и не затрагивающие права, свободы и обязанности человека и гражданина, могут быть официально опубликованы (обнародованы) по инициативе </w:t>
      </w:r>
      <w:r>
        <w:rPr>
          <w:rFonts w:ascii="Times New Roman" w:hAnsi="Times New Roman" w:cs="Times New Roman"/>
          <w:sz w:val="28"/>
          <w:szCs w:val="28"/>
        </w:rPr>
        <w:t>Эльтонского сельского Совета</w:t>
      </w:r>
      <w:r w:rsidRPr="00CF6015">
        <w:rPr>
          <w:rFonts w:ascii="Times New Roman" w:hAnsi="Times New Roman" w:cs="Times New Roman"/>
          <w:sz w:val="28"/>
          <w:szCs w:val="28"/>
        </w:rPr>
        <w:t xml:space="preserve"> и главы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 их принявших (издавших).</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14. Должностные лица администрации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 xml:space="preserve">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и другой полной и достоверной информации о деятельности органов местного самоуправления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 если иное не предусмотрено законом.</w:t>
      </w:r>
    </w:p>
    <w:p w:rsidR="00116A9E" w:rsidRPr="00CF6015" w:rsidRDefault="00116A9E" w:rsidP="00C81058">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15. По результатам обнародования муниципального правового акта составляется справка об обнародовании, в которой должны содержаться сведения об обнародованном муниципальном правовом акте, </w:t>
      </w:r>
      <w:r>
        <w:rPr>
          <w:rFonts w:ascii="Times New Roman" w:hAnsi="Times New Roman" w:cs="Times New Roman"/>
          <w:sz w:val="28"/>
          <w:szCs w:val="28"/>
        </w:rPr>
        <w:t xml:space="preserve">местах обнародования, </w:t>
      </w:r>
      <w:r w:rsidRPr="00CF6015">
        <w:rPr>
          <w:rFonts w:ascii="Times New Roman" w:hAnsi="Times New Roman" w:cs="Times New Roman"/>
          <w:sz w:val="28"/>
          <w:szCs w:val="28"/>
        </w:rPr>
        <w:t xml:space="preserve">дате начала и окончания его обнародования. Справка составляется должностным лицом администрации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 xml:space="preserve">поселения, ответственным за данное направление работы. </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16. Уполномоченным должностным лицом ведется журнал учета опубликования (обнародования) муниципальных правовых актов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17. Глава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 своим правовым актом определяет уполномоченное должностное лицо, ответственное за опубликование (обнародование) муниципальных правовых актов поселения, составление справок об обнародовании муниципального правового акта, ведение журнала учета опубликования (обнародования) муниципальных правовых актов.</w:t>
      </w:r>
    </w:p>
    <w:p w:rsidR="00116A9E" w:rsidRPr="00CF6015" w:rsidRDefault="00116A9E" w:rsidP="007479C6">
      <w:pPr>
        <w:spacing w:after="0" w:line="240" w:lineRule="auto"/>
        <w:ind w:firstLine="709"/>
        <w:jc w:val="both"/>
        <w:rPr>
          <w:rFonts w:ascii="Times New Roman" w:hAnsi="Times New Roman" w:cs="Times New Roman"/>
          <w:sz w:val="28"/>
          <w:szCs w:val="28"/>
        </w:rPr>
      </w:pPr>
      <w:r w:rsidRPr="00CF6015">
        <w:rPr>
          <w:rFonts w:ascii="Times New Roman" w:hAnsi="Times New Roman" w:cs="Times New Roman"/>
          <w:sz w:val="28"/>
          <w:szCs w:val="28"/>
        </w:rPr>
        <w:t xml:space="preserve">18. Ответственность за своевременное опубликование (обнародование) муниципальных правовых актов района возлагается на главу </w:t>
      </w:r>
      <w:r>
        <w:rPr>
          <w:rFonts w:ascii="Times New Roman" w:hAnsi="Times New Roman" w:cs="Times New Roman"/>
          <w:sz w:val="28"/>
          <w:szCs w:val="28"/>
        </w:rPr>
        <w:t xml:space="preserve">Эльтонского сельского </w:t>
      </w:r>
      <w:r w:rsidRPr="00CF6015">
        <w:rPr>
          <w:rFonts w:ascii="Times New Roman" w:hAnsi="Times New Roman" w:cs="Times New Roman"/>
          <w:sz w:val="28"/>
          <w:szCs w:val="28"/>
        </w:rPr>
        <w:t>поселения.</w:t>
      </w:r>
    </w:p>
    <w:p w:rsidR="00116A9E" w:rsidRPr="003F1DC7" w:rsidRDefault="00116A9E" w:rsidP="00917D30">
      <w:pPr>
        <w:pStyle w:val="ConsPlusNormal"/>
        <w:widowControl/>
        <w:tabs>
          <w:tab w:val="left" w:pos="3225"/>
        </w:tabs>
        <w:spacing w:line="240" w:lineRule="exact"/>
        <w:ind w:firstLine="0"/>
        <w:jc w:val="both"/>
        <w:rPr>
          <w:rFonts w:ascii="Times New Roman" w:hAnsi="Times New Roman" w:cs="Times New Roman"/>
          <w:sz w:val="28"/>
          <w:szCs w:val="28"/>
        </w:rPr>
      </w:pPr>
    </w:p>
    <w:sectPr w:rsidR="00116A9E" w:rsidRPr="003F1DC7" w:rsidSect="00835D98">
      <w:headerReference w:type="default" r:id="rId6"/>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A9E" w:rsidRDefault="00116A9E" w:rsidP="00D27EBB">
      <w:pPr>
        <w:spacing w:after="0" w:line="240" w:lineRule="auto"/>
      </w:pPr>
      <w:r>
        <w:separator/>
      </w:r>
    </w:p>
  </w:endnote>
  <w:endnote w:type="continuationSeparator" w:id="0">
    <w:p w:rsidR="00116A9E" w:rsidRDefault="00116A9E" w:rsidP="00D27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A9E" w:rsidRDefault="00116A9E" w:rsidP="00D27EBB">
      <w:pPr>
        <w:spacing w:after="0" w:line="240" w:lineRule="auto"/>
      </w:pPr>
      <w:r>
        <w:separator/>
      </w:r>
    </w:p>
  </w:footnote>
  <w:footnote w:type="continuationSeparator" w:id="0">
    <w:p w:rsidR="00116A9E" w:rsidRDefault="00116A9E" w:rsidP="00D27E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9E" w:rsidRDefault="00116A9E">
    <w:pPr>
      <w:pStyle w:val="Header"/>
      <w:jc w:val="center"/>
    </w:pPr>
    <w:fldSimple w:instr=" PAGE   \* MERGEFORMAT ">
      <w:r>
        <w:rPr>
          <w:noProof/>
        </w:rPr>
        <w:t>4</w:t>
      </w:r>
    </w:fldSimple>
  </w:p>
  <w:p w:rsidR="00116A9E" w:rsidRDefault="00116A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1F7"/>
    <w:rsid w:val="000109F3"/>
    <w:rsid w:val="000236D1"/>
    <w:rsid w:val="00030D26"/>
    <w:rsid w:val="00041377"/>
    <w:rsid w:val="00083664"/>
    <w:rsid w:val="00086092"/>
    <w:rsid w:val="00094A21"/>
    <w:rsid w:val="00094DDF"/>
    <w:rsid w:val="00095D8F"/>
    <w:rsid w:val="000A62AF"/>
    <w:rsid w:val="000A679F"/>
    <w:rsid w:val="000E20D9"/>
    <w:rsid w:val="00106C30"/>
    <w:rsid w:val="00114046"/>
    <w:rsid w:val="00116A9E"/>
    <w:rsid w:val="0012680F"/>
    <w:rsid w:val="0013477F"/>
    <w:rsid w:val="001419D0"/>
    <w:rsid w:val="001459DA"/>
    <w:rsid w:val="00160281"/>
    <w:rsid w:val="0016354B"/>
    <w:rsid w:val="00165949"/>
    <w:rsid w:val="001B1D2C"/>
    <w:rsid w:val="001C4E7B"/>
    <w:rsid w:val="001D16EF"/>
    <w:rsid w:val="001E2208"/>
    <w:rsid w:val="001E6E27"/>
    <w:rsid w:val="00244FF3"/>
    <w:rsid w:val="00255999"/>
    <w:rsid w:val="00264756"/>
    <w:rsid w:val="00273F60"/>
    <w:rsid w:val="002746F0"/>
    <w:rsid w:val="002A1960"/>
    <w:rsid w:val="002A6390"/>
    <w:rsid w:val="002B0004"/>
    <w:rsid w:val="002B0181"/>
    <w:rsid w:val="002F038F"/>
    <w:rsid w:val="003173FA"/>
    <w:rsid w:val="00345CC0"/>
    <w:rsid w:val="003701CD"/>
    <w:rsid w:val="0037128D"/>
    <w:rsid w:val="00384D1C"/>
    <w:rsid w:val="003859F5"/>
    <w:rsid w:val="003906A2"/>
    <w:rsid w:val="003A0FEB"/>
    <w:rsid w:val="003A6170"/>
    <w:rsid w:val="003B7CA9"/>
    <w:rsid w:val="003C02CD"/>
    <w:rsid w:val="003C45F1"/>
    <w:rsid w:val="003F01C7"/>
    <w:rsid w:val="003F06E3"/>
    <w:rsid w:val="003F1DC7"/>
    <w:rsid w:val="00420540"/>
    <w:rsid w:val="00422289"/>
    <w:rsid w:val="0042421F"/>
    <w:rsid w:val="00427833"/>
    <w:rsid w:val="0044452B"/>
    <w:rsid w:val="00455160"/>
    <w:rsid w:val="00474D7A"/>
    <w:rsid w:val="004852A5"/>
    <w:rsid w:val="0049501F"/>
    <w:rsid w:val="00496C48"/>
    <w:rsid w:val="004A748E"/>
    <w:rsid w:val="004D47F9"/>
    <w:rsid w:val="004E3777"/>
    <w:rsid w:val="004E491A"/>
    <w:rsid w:val="004E5A67"/>
    <w:rsid w:val="005222D5"/>
    <w:rsid w:val="005368FC"/>
    <w:rsid w:val="00536DA6"/>
    <w:rsid w:val="005401F7"/>
    <w:rsid w:val="0055523F"/>
    <w:rsid w:val="005564C4"/>
    <w:rsid w:val="00581238"/>
    <w:rsid w:val="005949BD"/>
    <w:rsid w:val="005A22F0"/>
    <w:rsid w:val="005A2485"/>
    <w:rsid w:val="005C05BC"/>
    <w:rsid w:val="005C3820"/>
    <w:rsid w:val="005D7B55"/>
    <w:rsid w:val="005D7FBF"/>
    <w:rsid w:val="00637B43"/>
    <w:rsid w:val="006435CB"/>
    <w:rsid w:val="00683841"/>
    <w:rsid w:val="006848CF"/>
    <w:rsid w:val="006947DF"/>
    <w:rsid w:val="006A7451"/>
    <w:rsid w:val="006B316C"/>
    <w:rsid w:val="006D4DAB"/>
    <w:rsid w:val="006D5F52"/>
    <w:rsid w:val="006F0C41"/>
    <w:rsid w:val="006F473F"/>
    <w:rsid w:val="006F4793"/>
    <w:rsid w:val="006F7E87"/>
    <w:rsid w:val="00704FE6"/>
    <w:rsid w:val="007155DD"/>
    <w:rsid w:val="00722AE5"/>
    <w:rsid w:val="00725A9D"/>
    <w:rsid w:val="00732AB9"/>
    <w:rsid w:val="0073775A"/>
    <w:rsid w:val="007479C6"/>
    <w:rsid w:val="0075125A"/>
    <w:rsid w:val="00753826"/>
    <w:rsid w:val="007546DD"/>
    <w:rsid w:val="00756B08"/>
    <w:rsid w:val="00760A7F"/>
    <w:rsid w:val="007832B0"/>
    <w:rsid w:val="00783AAA"/>
    <w:rsid w:val="00790BD4"/>
    <w:rsid w:val="00794EFA"/>
    <w:rsid w:val="007A4DA7"/>
    <w:rsid w:val="007C0E1E"/>
    <w:rsid w:val="007C3042"/>
    <w:rsid w:val="007E0FD8"/>
    <w:rsid w:val="007F6939"/>
    <w:rsid w:val="00815D82"/>
    <w:rsid w:val="008243DA"/>
    <w:rsid w:val="0082652C"/>
    <w:rsid w:val="00835D98"/>
    <w:rsid w:val="00837773"/>
    <w:rsid w:val="00840C53"/>
    <w:rsid w:val="00886AE9"/>
    <w:rsid w:val="008A6336"/>
    <w:rsid w:val="008B25A4"/>
    <w:rsid w:val="008B53FB"/>
    <w:rsid w:val="008D2947"/>
    <w:rsid w:val="009054E3"/>
    <w:rsid w:val="00917D30"/>
    <w:rsid w:val="009328E0"/>
    <w:rsid w:val="00945801"/>
    <w:rsid w:val="0096383C"/>
    <w:rsid w:val="00967EDC"/>
    <w:rsid w:val="009818E2"/>
    <w:rsid w:val="00984533"/>
    <w:rsid w:val="00994D0C"/>
    <w:rsid w:val="009D20A6"/>
    <w:rsid w:val="00A049CD"/>
    <w:rsid w:val="00A05622"/>
    <w:rsid w:val="00A24452"/>
    <w:rsid w:val="00A31486"/>
    <w:rsid w:val="00A35B34"/>
    <w:rsid w:val="00A53313"/>
    <w:rsid w:val="00A60B0E"/>
    <w:rsid w:val="00A6670E"/>
    <w:rsid w:val="00A72E68"/>
    <w:rsid w:val="00A73430"/>
    <w:rsid w:val="00A90E5B"/>
    <w:rsid w:val="00AC1D53"/>
    <w:rsid w:val="00AD00CA"/>
    <w:rsid w:val="00AD7A6C"/>
    <w:rsid w:val="00AF3089"/>
    <w:rsid w:val="00B0161D"/>
    <w:rsid w:val="00B12309"/>
    <w:rsid w:val="00B158A2"/>
    <w:rsid w:val="00B30969"/>
    <w:rsid w:val="00B37A0D"/>
    <w:rsid w:val="00B44464"/>
    <w:rsid w:val="00B513EE"/>
    <w:rsid w:val="00B8318E"/>
    <w:rsid w:val="00B94802"/>
    <w:rsid w:val="00B949F7"/>
    <w:rsid w:val="00BC1720"/>
    <w:rsid w:val="00BC7C92"/>
    <w:rsid w:val="00BD6514"/>
    <w:rsid w:val="00BE1295"/>
    <w:rsid w:val="00BF0D14"/>
    <w:rsid w:val="00C03699"/>
    <w:rsid w:val="00C30EDE"/>
    <w:rsid w:val="00C41E01"/>
    <w:rsid w:val="00C47BD5"/>
    <w:rsid w:val="00C64C8F"/>
    <w:rsid w:val="00C774F7"/>
    <w:rsid w:val="00C81058"/>
    <w:rsid w:val="00C82A33"/>
    <w:rsid w:val="00C86E81"/>
    <w:rsid w:val="00C976D5"/>
    <w:rsid w:val="00CA65E7"/>
    <w:rsid w:val="00CF3CED"/>
    <w:rsid w:val="00CF6015"/>
    <w:rsid w:val="00D04915"/>
    <w:rsid w:val="00D27EBB"/>
    <w:rsid w:val="00D345D6"/>
    <w:rsid w:val="00D43E5B"/>
    <w:rsid w:val="00D505A6"/>
    <w:rsid w:val="00D51669"/>
    <w:rsid w:val="00D61B0C"/>
    <w:rsid w:val="00D84D43"/>
    <w:rsid w:val="00D90378"/>
    <w:rsid w:val="00D91F26"/>
    <w:rsid w:val="00DA63FD"/>
    <w:rsid w:val="00DB1423"/>
    <w:rsid w:val="00DC13B5"/>
    <w:rsid w:val="00DC3CB4"/>
    <w:rsid w:val="00E160BD"/>
    <w:rsid w:val="00E20C9D"/>
    <w:rsid w:val="00E563E2"/>
    <w:rsid w:val="00E825E1"/>
    <w:rsid w:val="00E965E8"/>
    <w:rsid w:val="00F02C02"/>
    <w:rsid w:val="00F3549F"/>
    <w:rsid w:val="00F50962"/>
    <w:rsid w:val="00F53727"/>
    <w:rsid w:val="00F662E5"/>
    <w:rsid w:val="00F748F1"/>
    <w:rsid w:val="00F82A94"/>
    <w:rsid w:val="00F85DA7"/>
    <w:rsid w:val="00F940E9"/>
    <w:rsid w:val="00F94D08"/>
    <w:rsid w:val="00FA64AA"/>
    <w:rsid w:val="00FB22A8"/>
    <w:rsid w:val="00FF3E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D1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5401F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5401F7"/>
    <w:pPr>
      <w:widowControl w:val="0"/>
      <w:autoSpaceDE w:val="0"/>
      <w:autoSpaceDN w:val="0"/>
      <w:adjustRightInd w:val="0"/>
    </w:pPr>
    <w:rPr>
      <w:rFonts w:cs="Calibri"/>
      <w:b/>
      <w:bCs/>
    </w:rPr>
  </w:style>
  <w:style w:type="paragraph" w:customStyle="1" w:styleId="ConsPlusCell">
    <w:name w:val="ConsPlusCell"/>
    <w:uiPriority w:val="99"/>
    <w:rsid w:val="005401F7"/>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5401F7"/>
    <w:rPr>
      <w:color w:val="0000FF"/>
      <w:u w:val="single"/>
    </w:rPr>
  </w:style>
  <w:style w:type="paragraph" w:customStyle="1" w:styleId="ConsPlusNormal">
    <w:name w:val="ConsPlusNormal"/>
    <w:uiPriority w:val="99"/>
    <w:rsid w:val="00BE1295"/>
    <w:pPr>
      <w:widowControl w:val="0"/>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A31486"/>
    <w:pPr>
      <w:spacing w:after="0" w:line="240" w:lineRule="auto"/>
      <w:jc w:val="center"/>
    </w:pPr>
    <w:rPr>
      <w:b/>
      <w:bCs/>
      <w:sz w:val="26"/>
      <w:szCs w:val="26"/>
    </w:rPr>
  </w:style>
  <w:style w:type="character" w:customStyle="1" w:styleId="TitleChar">
    <w:name w:val="Title Char"/>
    <w:basedOn w:val="DefaultParagraphFont"/>
    <w:link w:val="Title"/>
    <w:uiPriority w:val="99"/>
    <w:locked/>
    <w:rsid w:val="00A31486"/>
    <w:rPr>
      <w:rFonts w:ascii="Times New Roman" w:hAnsi="Times New Roman" w:cs="Times New Roman"/>
      <w:b/>
      <w:bCs/>
      <w:sz w:val="20"/>
      <w:szCs w:val="20"/>
    </w:rPr>
  </w:style>
  <w:style w:type="paragraph" w:styleId="ListParagraph">
    <w:name w:val="List Paragraph"/>
    <w:basedOn w:val="Normal"/>
    <w:uiPriority w:val="99"/>
    <w:qFormat/>
    <w:rsid w:val="003C02CD"/>
    <w:pPr>
      <w:ind w:left="720"/>
    </w:pPr>
  </w:style>
  <w:style w:type="paragraph" w:styleId="Header">
    <w:name w:val="header"/>
    <w:basedOn w:val="Normal"/>
    <w:link w:val="HeaderChar"/>
    <w:uiPriority w:val="99"/>
    <w:rsid w:val="00D27EB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27EBB"/>
  </w:style>
  <w:style w:type="paragraph" w:styleId="Footer">
    <w:name w:val="footer"/>
    <w:basedOn w:val="Normal"/>
    <w:link w:val="FooterChar"/>
    <w:uiPriority w:val="99"/>
    <w:semiHidden/>
    <w:rsid w:val="00D27EB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27EBB"/>
  </w:style>
</w:styles>
</file>

<file path=word/webSettings.xml><?xml version="1.0" encoding="utf-8"?>
<w:webSettings xmlns:r="http://schemas.openxmlformats.org/officeDocument/2006/relationships" xmlns:w="http://schemas.openxmlformats.org/wordprocessingml/2006/main">
  <w:divs>
    <w:div w:id="1768844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4</Pages>
  <Words>1316</Words>
  <Characters>7507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2013-05-07T08:19:00Z</cp:lastPrinted>
  <dcterms:created xsi:type="dcterms:W3CDTF">2013-04-12T05:41:00Z</dcterms:created>
  <dcterms:modified xsi:type="dcterms:W3CDTF">2013-05-07T08:20:00Z</dcterms:modified>
</cp:coreProperties>
</file>