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A5" w:rsidRPr="00412383" w:rsidRDefault="004F03A5" w:rsidP="004F0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Проект                    </w:t>
      </w:r>
    </w:p>
    <w:p w:rsidR="004F03A5" w:rsidRPr="00412383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ВОЛГОГРАДСКАЯ ОБЛАСТЬ</w:t>
      </w:r>
    </w:p>
    <w:p w:rsidR="004F03A5" w:rsidRPr="00412383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ПАЛЛАСОВСКИЙ МУНИЦИПАЛЬНЫЙ РАЙОН</w:t>
      </w:r>
    </w:p>
    <w:p w:rsidR="004F03A5" w:rsidRPr="00412383" w:rsidRDefault="004F03A5" w:rsidP="004F03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АДМИНИСТРАЦИЯ </w:t>
      </w:r>
      <w:r w:rsidR="00E839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ЭЛЬТОНСК</w:t>
      </w:r>
      <w:r w:rsidR="00EB2AEE"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</w:t>
      </w:r>
    </w:p>
    <w:p w:rsidR="004F03A5" w:rsidRPr="00412383" w:rsidRDefault="004F03A5" w:rsidP="004F03A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F03A5" w:rsidRPr="00412383" w:rsidRDefault="004F03A5" w:rsidP="004F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proofErr w:type="gramEnd"/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4F03A5" w:rsidRPr="00412383" w:rsidRDefault="00437F72" w:rsidP="00E8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</w:t>
      </w:r>
      <w:r w:rsidR="004F03A5" w:rsidRPr="004123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839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Эльтон</w:t>
      </w:r>
    </w:p>
    <w:p w:rsidR="004F03A5" w:rsidRPr="00412383" w:rsidRDefault="004F03A5" w:rsidP="004F0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123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«___»_______________2020г.</w:t>
      </w:r>
      <w:r w:rsidRPr="004123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123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123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123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123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№_____</w:t>
      </w:r>
    </w:p>
    <w:p w:rsidR="004F03A5" w:rsidRPr="00412383" w:rsidRDefault="004F03A5" w:rsidP="004F03A5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и условий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предоставления в аренду муниципального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имущества </w:t>
      </w:r>
      <w:r w:rsidR="00E8393A">
        <w:rPr>
          <w:rFonts w:ascii="Times New Roman" w:hAnsi="Times New Roman" w:cs="Times New Roman"/>
          <w:b/>
          <w:sz w:val="26"/>
          <w:szCs w:val="26"/>
        </w:rPr>
        <w:t>Эльтонск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F97CA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Палласовского</w:t>
      </w:r>
      <w:proofErr w:type="spellEnd"/>
      <w:r w:rsidRPr="00F97CA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Волгоградской области, </w:t>
      </w:r>
      <w:proofErr w:type="gramStart"/>
      <w:r w:rsidRPr="00F97CA2">
        <w:rPr>
          <w:rFonts w:ascii="Times New Roman" w:hAnsi="Times New Roman" w:cs="Times New Roman"/>
          <w:b/>
          <w:sz w:val="26"/>
          <w:szCs w:val="26"/>
        </w:rPr>
        <w:t>включенного</w:t>
      </w:r>
      <w:proofErr w:type="gramEnd"/>
      <w:r w:rsidRPr="00F97CA2">
        <w:rPr>
          <w:rFonts w:ascii="Times New Roman" w:hAnsi="Times New Roman" w:cs="Times New Roman"/>
          <w:b/>
          <w:sz w:val="26"/>
          <w:szCs w:val="26"/>
        </w:rPr>
        <w:t xml:space="preserve"> в перечень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муниципального имущества, находящегося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в собственности </w:t>
      </w:r>
      <w:r w:rsidR="00E8393A">
        <w:rPr>
          <w:rFonts w:ascii="Times New Roman" w:hAnsi="Times New Roman" w:cs="Times New Roman"/>
          <w:b/>
          <w:sz w:val="26"/>
          <w:szCs w:val="26"/>
        </w:rPr>
        <w:t>Эльтонск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F97CA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97CA2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F97C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Палласовского</w:t>
      </w:r>
      <w:proofErr w:type="spellEnd"/>
      <w:r w:rsidRPr="00F97CA2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района Волгоградской области, свободного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97CA2">
        <w:rPr>
          <w:rFonts w:ascii="Times New Roman" w:hAnsi="Times New Roman" w:cs="Times New Roman"/>
          <w:b/>
          <w:sz w:val="26"/>
          <w:szCs w:val="26"/>
        </w:rPr>
        <w:t xml:space="preserve">от прав третьих лиц (за исключением права </w:t>
      </w:r>
      <w:proofErr w:type="gramEnd"/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хозяйственного ведения, права оперативного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управления, а также имущественных прав </w:t>
      </w:r>
    </w:p>
    <w:p w:rsidR="00412383" w:rsidRDefault="00F97CA2" w:rsidP="004F03A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7CA2">
        <w:rPr>
          <w:rFonts w:ascii="Times New Roman" w:hAnsi="Times New Roman" w:cs="Times New Roman"/>
          <w:b/>
          <w:sz w:val="26"/>
          <w:szCs w:val="26"/>
        </w:rPr>
        <w:t xml:space="preserve">субъектов малого и среднего </w:t>
      </w:r>
    </w:p>
    <w:p w:rsidR="007613D5" w:rsidRPr="00F97CA2" w:rsidRDefault="00A56510" w:rsidP="00A5651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предпринимательства)</w:t>
      </w:r>
    </w:p>
    <w:p w:rsidR="00F97CA2" w:rsidRPr="00F97CA2" w:rsidRDefault="00F97CA2" w:rsidP="004F03A5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B2AEE" w:rsidRPr="005A4C3C" w:rsidRDefault="007613D5" w:rsidP="00EB2AEE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6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5A4C3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4.1 статьи 18</w:t>
        </w:r>
      </w:hyperlink>
      <w:r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24 июля 2007 г. N 209-ФЗ "О развитии малого и среднего предпринимательства в Российской Федерации", </w:t>
      </w:r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</w:t>
      </w:r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Совета от </w:t>
      </w:r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«01» февраля 2020 </w:t>
      </w:r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порядке владения, пользования и распоряжения имуществом, находящимся в муниципальной собственности </w:t>
      </w:r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</w:t>
      </w:r>
      <w:proofErr w:type="spellStart"/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>Палласовского</w:t>
      </w:r>
      <w:proofErr w:type="spellEnd"/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области», руководствуясь Уставом </w:t>
      </w:r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поселения, администрация</w:t>
      </w:r>
      <w:proofErr w:type="gramEnd"/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proofErr w:type="gramEnd"/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</w:t>
      </w:r>
      <w:proofErr w:type="gramEnd"/>
      <w:r w:rsidR="00EB2AEE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</w:t>
      </w:r>
    </w:p>
    <w:p w:rsidR="00EB2AEE" w:rsidRPr="005A4C3C" w:rsidRDefault="00EB2AEE" w:rsidP="00EB2A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4C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ПОСТАНОВЛЯЕТ:</w:t>
      </w:r>
    </w:p>
    <w:p w:rsidR="007613D5" w:rsidRPr="005A4C3C" w:rsidRDefault="007613D5" w:rsidP="00EB2AE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5A4C3C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условия предоставления в аренду муниципального имущества </w:t>
      </w:r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F7233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5A4C3C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F72334">
        <w:rPr>
          <w:rFonts w:ascii="Times New Roman" w:hAnsi="Times New Roman" w:cs="Times New Roman"/>
          <w:color w:val="000000" w:themeColor="text1"/>
          <w:sz w:val="26"/>
          <w:szCs w:val="26"/>
        </w:rPr>
        <w:t>Палласовского</w:t>
      </w:r>
      <w:proofErr w:type="spellEnd"/>
      <w:r w:rsidR="005A4C3C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области, включенного в перечень муниципального имущества, находящегося в собственности </w:t>
      </w:r>
      <w:r w:rsidR="00E8393A"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F72334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5A4C3C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 w:rsidR="00F72334">
        <w:rPr>
          <w:rFonts w:ascii="Times New Roman" w:hAnsi="Times New Roman" w:cs="Times New Roman"/>
          <w:color w:val="000000" w:themeColor="text1"/>
          <w:sz w:val="26"/>
          <w:szCs w:val="26"/>
        </w:rPr>
        <w:t>Палласовского</w:t>
      </w:r>
      <w:proofErr w:type="spellEnd"/>
      <w:r w:rsidR="005A4C3C" w:rsidRPr="005A4C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 w:rsidR="00A565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среднего предпринимательства).</w:t>
      </w:r>
      <w:proofErr w:type="gramEnd"/>
    </w:p>
    <w:p w:rsidR="00EB2AEE" w:rsidRPr="00F72334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2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2. </w:t>
      </w:r>
      <w:proofErr w:type="gramStart"/>
      <w:r w:rsidRPr="00F72334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F72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EB2AEE" w:rsidRPr="00F72334" w:rsidRDefault="00EB2AE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23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3. Настоящее Постановление вступает в силу с момента официального опубликования (обнародования). </w:t>
      </w:r>
    </w:p>
    <w:p w:rsidR="005C17FE" w:rsidRPr="00F72334" w:rsidRDefault="005C17FE" w:rsidP="00EB2AE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723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Глава </w:t>
      </w:r>
      <w:r w:rsidR="00E8393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Эльтонск</w:t>
      </w:r>
      <w:r w:rsidRPr="00F723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ого</w:t>
      </w: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723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сельского поселения                                                                   </w:t>
      </w:r>
      <w:r w:rsidR="00B941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Н.А.Сурганов</w:t>
      </w: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72334">
        <w:rPr>
          <w:rFonts w:ascii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F72334">
        <w:rPr>
          <w:rFonts w:ascii="Times New Roman" w:hAnsi="Times New Roman" w:cs="Times New Roman"/>
          <w:color w:val="000000" w:themeColor="text1"/>
          <w:sz w:val="26"/>
          <w:szCs w:val="26"/>
        </w:rPr>
        <w:t>: № __/2020</w:t>
      </w:r>
    </w:p>
    <w:p w:rsidR="00EB2AEE" w:rsidRPr="00F72334" w:rsidRDefault="00EB2AEE" w:rsidP="00EB2AE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2334" w:rsidRPr="00B90C26" w:rsidRDefault="00F72334" w:rsidP="00EB2AEE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261A0" w:rsidRPr="00E07D8D" w:rsidRDefault="002261A0" w:rsidP="003B2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2657" w:rsidRPr="00E07D8D" w:rsidRDefault="003B2657" w:rsidP="00E8393A">
      <w:pPr>
        <w:spacing w:after="0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7D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Приложение</w:t>
      </w:r>
    </w:p>
    <w:p w:rsidR="003B2657" w:rsidRPr="00E07D8D" w:rsidRDefault="003B2657" w:rsidP="00E8393A">
      <w:pPr>
        <w:spacing w:after="0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7D8D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3B2657" w:rsidRPr="00E07D8D" w:rsidRDefault="00E8393A" w:rsidP="00E8393A">
      <w:pPr>
        <w:spacing w:after="0"/>
        <w:ind w:left="4395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Эльтонск</w:t>
      </w:r>
      <w:r w:rsidR="003B2657" w:rsidRPr="00E07D8D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</w:p>
    <w:p w:rsidR="003B2657" w:rsidRPr="00E07D8D" w:rsidRDefault="003B2657" w:rsidP="00E8393A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07D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__ ___2020  № __</w:t>
      </w:r>
    </w:p>
    <w:p w:rsidR="002261A0" w:rsidRPr="00E07D8D" w:rsidRDefault="002261A0" w:rsidP="003B2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61A0" w:rsidRPr="00E07D8D" w:rsidRDefault="002261A0" w:rsidP="003B26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ПОРЯДОК И УСЛОВИЯ</w:t>
      </w: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предоставления в аренду муниципального имущества </w:t>
      </w:r>
      <w:r w:rsidR="00E8393A">
        <w:rPr>
          <w:rFonts w:ascii="Times New Roman" w:eastAsia="Times New Roman" w:hAnsi="Times New Roman" w:cs="Times New Roman"/>
          <w:b/>
          <w:sz w:val="26"/>
          <w:szCs w:val="26"/>
        </w:rPr>
        <w:t>Эльтонск</w:t>
      </w:r>
      <w:r w:rsidR="00F01387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="00F01387">
        <w:rPr>
          <w:rFonts w:ascii="Times New Roman" w:eastAsia="Times New Roman" w:hAnsi="Times New Roman" w:cs="Times New Roman"/>
          <w:b/>
          <w:sz w:val="26"/>
          <w:szCs w:val="26"/>
        </w:rPr>
        <w:t>Палласовского</w:t>
      </w:r>
      <w:proofErr w:type="spellEnd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Волгоградской области, включенного в перечень муниципального имущества, находящегося в собственности </w:t>
      </w:r>
      <w:r w:rsidR="00E8393A">
        <w:rPr>
          <w:rFonts w:ascii="Times New Roman" w:eastAsia="Times New Roman" w:hAnsi="Times New Roman" w:cs="Times New Roman"/>
          <w:b/>
          <w:sz w:val="26"/>
          <w:szCs w:val="26"/>
        </w:rPr>
        <w:t>Эльтонск</w:t>
      </w:r>
      <w:r w:rsidR="00FB6F5D" w:rsidRPr="004C62F3">
        <w:rPr>
          <w:rFonts w:ascii="Times New Roman" w:eastAsia="Times New Roman" w:hAnsi="Times New Roman" w:cs="Times New Roman"/>
          <w:b/>
          <w:sz w:val="26"/>
          <w:szCs w:val="26"/>
        </w:rPr>
        <w:t>ого</w:t>
      </w:r>
      <w:r w:rsidR="00FB6F5D"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="00F01387" w:rsidRPr="00FB6F5D">
        <w:rPr>
          <w:rFonts w:ascii="Times New Roman" w:eastAsia="Times New Roman" w:hAnsi="Times New Roman" w:cs="Times New Roman"/>
          <w:b/>
          <w:sz w:val="26"/>
          <w:szCs w:val="26"/>
        </w:rPr>
        <w:t>Палласовского</w:t>
      </w:r>
      <w:proofErr w:type="spellEnd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 w:rsidR="007510B6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среднего предпринимательства)</w:t>
      </w:r>
      <w:proofErr w:type="gramEnd"/>
    </w:p>
    <w:p w:rsidR="00E07D8D" w:rsidRPr="00E07D8D" w:rsidRDefault="00E07D8D" w:rsidP="00E07D8D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Настоящие Порядок и условия регулируют процедуру предоставления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 аренду муниципального имущества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F0138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01387">
        <w:rPr>
          <w:rFonts w:ascii="Times New Roman" w:eastAsia="Times New Roman" w:hAnsi="Times New Roman" w:cs="Times New Roman"/>
          <w:sz w:val="26"/>
          <w:szCs w:val="26"/>
        </w:rPr>
        <w:t>Палласовского</w:t>
      </w:r>
      <w:proofErr w:type="spell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Волгоградской области, включенного в перечень муниципального имущества, находящегося в собственности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F01387" w:rsidRPr="00C82F8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01387">
        <w:rPr>
          <w:rFonts w:ascii="Times New Roman" w:eastAsia="Times New Roman" w:hAnsi="Times New Roman" w:cs="Times New Roman"/>
          <w:sz w:val="26"/>
          <w:szCs w:val="26"/>
        </w:rPr>
        <w:t>Палласовского</w:t>
      </w:r>
      <w:proofErr w:type="spell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Волгоградской области, свободного от прав третьих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и</w:t>
      </w:r>
      <w:r w:rsidR="00FD3CF3">
        <w:rPr>
          <w:rFonts w:ascii="Times New Roman" w:eastAsia="Times New Roman" w:hAnsi="Times New Roman" w:cs="Times New Roman"/>
          <w:sz w:val="26"/>
          <w:szCs w:val="26"/>
        </w:rPr>
        <w:t xml:space="preserve"> среднего предпринимательства).</w:t>
      </w:r>
    </w:p>
    <w:p w:rsidR="00C564F0" w:rsidRPr="00384ECF" w:rsidRDefault="00E07D8D" w:rsidP="00384E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Порядок формирования, ведения и обязательного опубликовани</w:t>
      </w:r>
      <w:r w:rsidRPr="008778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перечня утвержден </w:t>
      </w:r>
      <w:hyperlink r:id="rId7" w:history="1">
        <w:r w:rsidRPr="008778A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8778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инистрации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F0138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E839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P51"/>
      <w:bookmarkEnd w:id="0"/>
      <w:r w:rsidR="00C564F0" w:rsidRPr="00E8393A">
        <w:rPr>
          <w:rFonts w:ascii="Times New Roman" w:hAnsi="Times New Roman" w:cs="Times New Roman"/>
          <w:sz w:val="26"/>
          <w:szCs w:val="26"/>
        </w:rPr>
        <w:t xml:space="preserve">№ </w:t>
      </w:r>
      <w:r w:rsidR="00E8393A" w:rsidRPr="00E8393A">
        <w:rPr>
          <w:rFonts w:ascii="Times New Roman" w:hAnsi="Times New Roman" w:cs="Times New Roman"/>
          <w:sz w:val="26"/>
          <w:szCs w:val="26"/>
        </w:rPr>
        <w:t xml:space="preserve">126 </w:t>
      </w:r>
      <w:r w:rsidR="00C564F0" w:rsidRPr="00E8393A">
        <w:rPr>
          <w:rFonts w:ascii="Times New Roman" w:hAnsi="Times New Roman" w:cs="Times New Roman"/>
          <w:sz w:val="26"/>
          <w:szCs w:val="26"/>
        </w:rPr>
        <w:t>от «</w:t>
      </w:r>
      <w:r w:rsidR="00E8393A" w:rsidRPr="00E8393A">
        <w:rPr>
          <w:rFonts w:ascii="Times New Roman" w:hAnsi="Times New Roman" w:cs="Times New Roman"/>
          <w:sz w:val="26"/>
          <w:szCs w:val="26"/>
        </w:rPr>
        <w:t>12» октября 2020</w:t>
      </w:r>
      <w:r w:rsidR="00C564F0" w:rsidRPr="00E8393A">
        <w:rPr>
          <w:rFonts w:ascii="Times New Roman" w:hAnsi="Times New Roman" w:cs="Times New Roman"/>
          <w:sz w:val="26"/>
          <w:szCs w:val="26"/>
        </w:rPr>
        <w:t>г.</w:t>
      </w:r>
      <w:r w:rsidR="00C564F0" w:rsidRPr="00A745F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C564F0" w:rsidRPr="000D0A26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формирования, ведения и обязательного опубликования перечня муниципального имущества </w:t>
      </w:r>
      <w:r w:rsidR="00E8393A">
        <w:rPr>
          <w:rFonts w:ascii="Times New Roman" w:hAnsi="Times New Roman" w:cs="Times New Roman"/>
          <w:bCs/>
          <w:color w:val="000000"/>
          <w:sz w:val="26"/>
          <w:szCs w:val="26"/>
        </w:rPr>
        <w:t>Эльтонск</w:t>
      </w:r>
      <w:r w:rsidR="00C564F0">
        <w:rPr>
          <w:rFonts w:ascii="Times New Roman" w:hAnsi="Times New Roman" w:cs="Times New Roman"/>
          <w:bCs/>
          <w:color w:val="000000"/>
          <w:sz w:val="26"/>
          <w:szCs w:val="26"/>
        </w:rPr>
        <w:t>ого</w:t>
      </w:r>
      <w:r w:rsidR="00C564F0" w:rsidRPr="000D0A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</w:t>
      </w:r>
      <w:r w:rsidR="00E8393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564F0" w:rsidRPr="000D0A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поселения </w:t>
      </w:r>
      <w:proofErr w:type="spellStart"/>
      <w:r w:rsidR="00C564F0" w:rsidRPr="000D0A26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="00C564F0" w:rsidRPr="000D0A26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</w:t>
      </w:r>
      <w:r w:rsidR="00E8393A">
        <w:rPr>
          <w:rFonts w:ascii="Times New Roman" w:hAnsi="Times New Roman" w:cs="Times New Roman"/>
          <w:bCs/>
          <w:color w:val="000000"/>
          <w:sz w:val="26"/>
          <w:szCs w:val="26"/>
        </w:rPr>
        <w:t>Эльтонск</w:t>
      </w:r>
      <w:r w:rsidR="00C564F0">
        <w:rPr>
          <w:rFonts w:ascii="Times New Roman" w:hAnsi="Times New Roman" w:cs="Times New Roman"/>
          <w:bCs/>
          <w:color w:val="000000"/>
          <w:sz w:val="26"/>
          <w:szCs w:val="26"/>
        </w:rPr>
        <w:t>ого</w:t>
      </w:r>
      <w:r w:rsidR="00E8393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564F0" w:rsidRPr="000D0A2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C564F0" w:rsidRPr="000D0A26">
        <w:rPr>
          <w:rFonts w:ascii="Times New Roman" w:hAnsi="Times New Roman" w:cs="Times New Roman"/>
          <w:sz w:val="26"/>
          <w:szCs w:val="26"/>
        </w:rPr>
        <w:t>Палласовского</w:t>
      </w:r>
      <w:proofErr w:type="spellEnd"/>
      <w:r w:rsidR="00C564F0" w:rsidRPr="000D0A26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во владение и (или) в пользование на долгосрочной основе субъектам малого и</w:t>
      </w:r>
      <w:proofErr w:type="gramEnd"/>
      <w:r w:rsidR="00C564F0" w:rsidRPr="000D0A26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84ECF">
        <w:rPr>
          <w:rFonts w:ascii="Times New Roman" w:hAnsi="Times New Roman" w:cs="Times New Roman"/>
          <w:sz w:val="26"/>
          <w:szCs w:val="26"/>
        </w:rPr>
        <w:t>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1.2. Право на аренду муниципального имущества имеют субъекты малого и среднего предпринимательства, за исключением субъектов малого и среднего предпринимательства, которым не может оказываться поддержка в соответствии с </w:t>
      </w:r>
      <w:hyperlink r:id="rId8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частью 3 статьи 14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 июля 2007 г. N 209-ФЗ "О развитии малого и среднего предпринимательства в Российской Федерации" (далее именуется - Федеральный закон N 209-ФЗ), и организации, образующие инфраструктуру поддержки субъектов малого и среднего предпринимательства, за исключением указанных в </w:t>
      </w:r>
      <w:hyperlink r:id="rId9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статье 15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N 209-ФЗ государственных фондов поддержки научной, научно-технической, инновационной 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деятельности, осуществляющих деятельность в форме государственных учреждений (далее именуются - заявители).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52"/>
      <w:bookmarkEnd w:id="1"/>
      <w:r w:rsidRPr="00E07D8D">
        <w:rPr>
          <w:rFonts w:ascii="Times New Roman" w:eastAsia="Times New Roman" w:hAnsi="Times New Roman" w:cs="Times New Roman"/>
          <w:sz w:val="26"/>
          <w:szCs w:val="26"/>
        </w:rPr>
        <w:t>1.3. Заявители имеют право на аренду муниципального имущества при соблюдении следующих условий: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государственная регистрация и (или) постановка заявителя на налоговый учет на территории Волгоградской области;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отсутствие в отношении заявителя процедур реорганизации, ликвидации и банкротства (наблюдение, внешнее управление, конкурсное производство);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отсутствие у заявителей задолженности по налоговым и иным обязательным платежам в бюджеты бюджетной системы Российской Федерации.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1.4. Муниципальное имущество предоставляется в аренду на срок не менее пяти лет. Срок договора аренды муниципального имущества может быть уменьшен на основании поданного до заключения такого договора заявления лица, приобретающего права владения и (или) пользования имуществом.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предоставления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бизнес-инкубаторами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в аренду субъектам малого и среднего предпринимательства не должен превышать трех лет.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1.5. Предоставление в аренду муниципального имущества осуществляется путем передачи: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проведения торгов;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без проведения торгов и на льготных условиях заявителям, осуществляющим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питания, указанные в </w:t>
      </w:r>
      <w:hyperlink w:anchor="P177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приложении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Порядку.</w:t>
      </w:r>
      <w:proofErr w:type="gramEnd"/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земельных участков в аренду осуществляется в соответствии с положениями </w:t>
      </w:r>
      <w:hyperlink r:id="rId10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главы V.1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Земельного кодекса Российской Федерации: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проведения торгов - в порядке, предусмотренном </w:t>
      </w:r>
      <w:hyperlink r:id="rId11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статьями 39.11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39.12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без проведения торгов - в случаях, установленных </w:t>
      </w:r>
      <w:hyperlink r:id="rId13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пунктом 2 статьи 39.6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Земельного кодекса Российской Федерации, в порядке, предусмотренном </w:t>
      </w:r>
      <w:hyperlink r:id="rId14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статьями 39.14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15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39.17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E07D8D" w:rsidRPr="00C83BC3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Организатором торгов на право заключения договора аренды земельного участка, включенного в Перечень, является </w:t>
      </w:r>
      <w:r w:rsidRPr="00C83B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E839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Эльтонск</w:t>
      </w:r>
      <w:r w:rsidR="00F01387" w:rsidRPr="00C83B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ого</w:t>
      </w:r>
      <w:r w:rsidRPr="00C83B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(далее именуется - Администрация) или специализированная организация, действующая на основании договора с Администрацией.</w:t>
      </w:r>
    </w:p>
    <w:p w:rsidR="00F01387" w:rsidRPr="00E07D8D" w:rsidRDefault="00F01387" w:rsidP="004C3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2. Порядок предоставления муниципального имущества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в аренду по результатам проведения торгов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2.1. Передача в аренду муниципального имущества по результатам проведения торгов может осуществляться по инициативе Администрации, или обладателя права хозяйственного ведения или оперативного управления - муниципального унитарного предприятия, муниципального учреждения (далее именуется - уполномоченное лицо), или по инициативе заявителя.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Организатором проведения торгов и арендодателем в отношении имущества, является Администрация.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Организатором проведения торгов и арендодателем в отношении имущества, закрепленного на праве хозяйственного ведения, праве оперативного управления, является уполномоченное лицо.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72"/>
      <w:bookmarkEnd w:id="2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2.2. Заявители для предоставления в аренду муниципального имущества по результатам проведения торгов по инициативе заявителей представляют в Администрацию или уполномоченному лицу заявление о предоставлении в аренду 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муниципального имущества по результатам проведения торгов по форме, </w:t>
      </w:r>
      <w:r w:rsidRPr="00793003">
        <w:rPr>
          <w:rFonts w:ascii="Times New Roman" w:eastAsia="Times New Roman" w:hAnsi="Times New Roman" w:cs="Times New Roman"/>
          <w:sz w:val="26"/>
          <w:szCs w:val="26"/>
        </w:rPr>
        <w:t>утвержденной постановлением администрации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 xml:space="preserve"> Эльтонск</w:t>
      </w:r>
      <w:r w:rsidR="00F0138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с приложением следующих документов: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1) документ, подтверждающий полномочия представителя юридического лица (решение о назначении или об избрании либо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приказ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 - для юридических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2) документ, удостоверяющий личность (в случае подачи заявления о предоставлении в аренду муниципального имущества по результатам проведения торгов представителем физического лица - документ, подтверждающий полномочия представителя действовать от имени физического лица), - для физических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hyperlink r:id="rId16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7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N 209-ФЗ, по форме, утвержденной приказом Министерства экономического развития Российской Федерации от 10 марта 2016 г.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(далее именуется - приказ Минэкономразвития N 113).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Данное заявление представляется в случае подачи заявления о предоставлении в аренду муниципального имущества по результатам проведения торгов субъектом малого или среднего предпринимательства, являющимся в соответствии с Федеральным </w:t>
      </w:r>
      <w:hyperlink r:id="rId18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N 209-ФЗ вновь созданным юридическим лицом или вновь зарегистрированным индивидуальным предпринимателем.</w:t>
      </w:r>
      <w:proofErr w:type="gramEnd"/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2.3. Администрация или уполномоченное лицо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в течение трех рабочих дней со дня поступления заявления о предоставлении в аренду муниципального имущества по результатам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проведения торгов: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1) запрашивает в порядке межведомственного информационного взаимодействия следующие документы: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 - для индивидуальных предпринимателей;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из единого реестра субъектов малого и среднего предпринимательства;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из реестра организаций, образующих инфраструктуру поддержки субъектов малого и среднего предпринимательства;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об отсутствии у заявителя задолженности по налоговым и иным обязательным платежам в бюджеты бюджетной системы Российской Федерации;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об отсутствии решения о ликвидации заявителя - для юридических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2) проверяет самостоятельно с использованием общедоступных информационных систем в сети Интернет (Единый федеральный реестр сведений о банкротстве http://bankrot.fedresurs.ru/, Картотека арбитражных дел экономической коллегии Верховного Суда Российской Федерации http://kad.arbitr.ru/) - сведения об отсутствии введения в отношении заявителя процедур банкротства (наблюдение, внешнее управление, конкурсное производство).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lastRenderedPageBreak/>
        <w:t>Документы, указанные в настоящем пункте, могут быть представлены заявителями по собственной инициативе.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2.4. Заявления о предоставлении в аренду муниципального имущества по результатам проведения торгов регистрируются в установленном для входящей корреспонденции порядке.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Не позднее следующего рабочего дня после поступления заявления о предоставлении в аренду муниципального имущества по результатам проведения торгов в электронной форме Перечня, размещенной на официальном сайте администрации в сети Интернет, в составе сведений об обременениях имущества правами третьих лиц делается пометка о дате поступления указанного заявления.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В случае поступления нескольких заявлений о предоставлении в аренду одного и того же муниципального имущества по результатам проведения торгов указанные заявления рассматриваются в порядке очередности по дате и времени их поступления.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по ранее поданному заявлению о предоставлении в аренду муниципального имущества по результатам торгов </w:t>
      </w:r>
      <w:r w:rsidR="00F97CA2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или уполномоченным лицом принимается решение о проведении торгов, заявителям, подавшим заявление позже, направляется уведомление о принятом решении с разъяснением возможности участия в торгах.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2.5. Администрация или уполномоченное лицо в течение 30 дней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с даты поступления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заявления о предоставлении в аренду муниципального имущества по результатам проведения торгов принимает решение о проведении торгов или об отказе в проведении торгов, о чем в течение трех рабочих дней уведомляет заявителя. При принятии решения об отказе в проведении торгов в уведомлении указываются причины отказа.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2.6. Администрация или уполномоченное лицо принимает решение об отказе в проведении торгов при наличии хотя бы одного из следующих оснований: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документов, указанных в </w:t>
      </w:r>
      <w:hyperlink w:anchor="P72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пункте 2.2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настоящих Порядка и условий, обязанность по представлению которых лежит на заявителе, не в полном объеме;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наличие недостоверных сведений в представленных документах;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заявителя условиям, предусмотренным </w:t>
      </w:r>
      <w:hyperlink w:anchor="P51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пунктами 1.2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w:anchor="P52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1.3</w:t>
        </w:r>
      </w:hyperlink>
      <w:r w:rsidR="0019624E" w:rsidRPr="008D224D">
        <w:rPr>
          <w:rFonts w:ascii="Times New Roman" w:eastAsia="Times New Roman" w:hAnsi="Times New Roman" w:cs="Times New Roman"/>
          <w:sz w:val="26"/>
          <w:szCs w:val="26"/>
        </w:rPr>
        <w:t>настоящ</w:t>
      </w:r>
      <w:r w:rsidR="004304A1" w:rsidRPr="008D224D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Порядка и условий.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субъекта малого или среднего предпринимательства требованиям, установленным </w:t>
      </w:r>
      <w:hyperlink r:id="rId19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статьей 4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N 209-ФЗ;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ранее в отношении заявителя было принято решение об оказании аналогичной поддержки (условия оказания поддержки совпадают с испрашиваемой, включая форму, вид поддержки и цели ее оказания) и сроки ее оказания не истекли;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с даты признания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субъекта малого или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в отношении муниципального имущества, указанного в заявлении о предоставлении в аренду муниципального имущества по результатам проведения торгов, </w:t>
      </w:r>
      <w:r w:rsidR="009C6E96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или уполномоченным лицом принято решение о проведении торгов;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в отношении муниципального имущества, указанного в заявлении о предоставлении в аренду муниципального имущества по результатам проведения торгов, </w:t>
      </w:r>
      <w:r w:rsidR="002C752B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>или уполномоченным лицом принято решение о предоставлении его иному лицу;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в отношении муниципального имущества, указанного в заявлении о предоставлении в аренду муниципального имущества по результатам проведения 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торгов, ранее поступило заявление о предоставлении его в аренду без торгов и </w:t>
      </w:r>
      <w:r w:rsidR="00E02C48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>или уполномоченным лицом не принято решение об отказе в предоставлении муниципального имущества.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2.7.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Передача в аренду муниципального имущества по результатам проведения торгов осуществляется в порядке, установленном </w:t>
      </w:r>
      <w:hyperlink r:id="rId20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имущества, в отношении которого заключение указанных договоров может осуществляться путем проведения торгов в форме конкурса" (далее именуется - приказ ФАС N 67), и в соответствии с конкурсной документацией.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3. Порядок предоставления муниципального имущества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в аренду без проведения торгов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106"/>
      <w:bookmarkEnd w:id="3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имущество предоставляется в аренду без проведения торгов и на льготных условиях заявителям, осуществляющим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питания, указанные в </w:t>
      </w:r>
      <w:hyperlink w:anchor="P177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приложении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к настоящим Порядку и условиям, при условии его использования для осуществления таких видов деятельности.</w:t>
      </w:r>
      <w:proofErr w:type="gramEnd"/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107"/>
      <w:bookmarkEnd w:id="4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3.2. Заявители представляют в </w:t>
      </w:r>
      <w:r w:rsidR="00374E3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или уполномоченному лицу заявление о предоставлении в аренду муниципального имущества без проведения торгов по форме, </w:t>
      </w:r>
      <w:r w:rsidRPr="00E202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утвержденной 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>, с приложением следующих документов: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1) документ, подтверждающий полномочия представителя юридического лица (решение о назначении или об избрании либо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приказ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 - для юридических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2) документ, удостоверяющий личность (в случае подачи заявления о предоставлении в аренду муниципального имущества без проведения торгов представителем физического лица - документ, подтверждающий полномочия представителя действовать от имени физического лица), - для физических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3) копии учредительных документов для юридических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hyperlink r:id="rId21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2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N 209-ФЗ, по форме, утвержденной приказом Минэкономразвития N 113.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Данное заявление представляется в случае подачи заявления о предоставлении в аренду </w:t>
      </w:r>
      <w:r w:rsidR="006938C4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имущества без проведения торгов субъектом малого или среднего предпринимательства, являющимся в соответствии с Федеральным </w:t>
      </w:r>
      <w:hyperlink r:id="rId23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N 209-ФЗ вновь созданным юридическим лицом или вновь зарегистрированным индивидуальным предпринимателем.</w:t>
      </w:r>
      <w:proofErr w:type="gramEnd"/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113"/>
      <w:bookmarkEnd w:id="5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3.3. Администрация или уполномоченное лицо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в течение трех рабочих дней со 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lastRenderedPageBreak/>
        <w:t>дня поступления заявления о предоставлении в аренду муниципального имущества без проведения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торгов: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1) запрашивает в порядке межведомственного информационного взаимодействия следующие документы: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выписку из Единого государственного реестра индивидуальных предпринимателей - для индивидуальных предпринимателей;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из единого реестра субъектов малого и среднего предпринимательства;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из реестра организаций, образующих инфраструктуру поддержки субъектов малого и среднего предпринимательства;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об отсутствии задолженности по налоговым и иным обязательным платежам в бюджеты бюджетной системы Российской Федерации;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сведения об отсутствии решения о ликвидации заявителя - для юридических лиц;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2) проверяет самостоятельно с использованием общедоступных информационных систем в сети Интернет (Единый федеральный реестр сведений о банкротстве http://bankrot.fedresurs.ru/, Картотека арбитражных дел экономической коллегии Верховного Суда Российской Федерации http://kad.arbitr.ru/) - сведения об отсутствии введения в отношении заявителя процедур банкротства (наблюдение, внешнее управление, конкурсное производство).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Документы, указанные в настоящем пункте, могут быть представлены заявителями по собственной инициативе.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3.4. Заявления о предоставлении в аренду муниципального имущества без проведения торгов регистрируются в установленном для входящей корреспонденции порядке.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Не позднее следующего рабочего дня после поступления заявления о предоставлении в аренду муниципального имущества без проведения торгов в электронной форме Перечня, размещенной на официальном сайте администрации в сети Интернет, в составе сведений об обременениях имущества правами третьих лиц делается пометка о дате поступления указанного заявления.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В случае поступления нескольких заявлений о предоставлении в аренду муниципального имущества без проведения торгов в отношении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одного и того же муниципального имущества указанные заявления рассматриваются в порядке очередности по дате и времени их поступления.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3.5.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или уполномоченное лицо в течение 10 рабочих дней с даты поступления в </w:t>
      </w:r>
      <w:r w:rsidR="00267AB6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="00B366D7">
        <w:rPr>
          <w:rFonts w:ascii="Times New Roman" w:eastAsia="Times New Roman" w:hAnsi="Times New Roman" w:cs="Times New Roman"/>
          <w:sz w:val="26"/>
          <w:szCs w:val="26"/>
        </w:rPr>
        <w:tab/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или уполномоченному лицу заявления о предоставлении в аренду муниципального имущества без проведения торгов и документов, указанных в </w:t>
      </w:r>
      <w:hyperlink w:anchor="P107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пунктах 3.2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13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3.3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настоящих Порядка и условий, рассматривает их и по результатам рассмотрения принимает решение о предоставлении муниципального имущества без проведения торгов либо решение об отказе в предоставлении муниципального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имущества без проведения торгов, о чем в течение трех рабочих дней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с даты принятия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решения в письменной форме уведомляет заявителя.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Решение Администрации или уполномоченного лица о предоставлении в аренду муниципального имущества без проведения торгов либо решение об отказе в предоставлении в аренду муниципального имущества без проведения торгов принимается в порядке очередности по дате и времени поступления заявления о предоставлении в аренду муниципального имущества без проведения торгов.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При принятии решения об отказе в предоставлении в аренду муниципального имущества в уведомлении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указываются причины отказа.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3.6. Администрация или уполномоченное лицо принимает решение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об отказе в предоставлении в аренду муниципального имущества без проведения торгов при наличии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хотя бы одного из следующих оснований: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документов, указанных в </w:t>
      </w:r>
      <w:hyperlink w:anchor="P107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пункте 3.2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настоящих Порядка и условий, обязанность по представлению которых лежит на заявителе, не в полном объеме;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наличие недостоверных сведений в представленных документах;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заявителя критериям и условиям, предусмотренным </w:t>
      </w:r>
      <w:hyperlink w:anchor="P51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пунктами 1.2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52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1.3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P106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3.1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настоящих Порядка и условий;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несоответствие субъекта малого или среднего предпринимательства требованиям, установленным </w:t>
      </w:r>
      <w:hyperlink r:id="rId24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статьей 4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N 209-ФЗ;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ранее в отношении заявителя было принято решение об оказании аналогичной поддержки (условия оказания поддержки совпадают с испрашиваемой, включая форму, вид поддержки и цели ее оказания) и сроки ее оказания не истекли;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с даты признания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в отношении муниципального имущества, указанного в заявлении о предоставлении в аренду муниципального имущества без проведения торгов, </w:t>
      </w:r>
      <w:r w:rsidR="00B366D7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или уполномоченным лицом принято решение о предоставлении его иному лицу;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муниципальное имущество, указанное в заявлении о предоставлении в аренду муниципального имущества без проведения торгов, является предметом торгов, извещение о проведении которых размещено в порядке, установленном </w:t>
      </w:r>
      <w:hyperlink r:id="rId25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ФАС N 67;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если в отношении муниципального имущества, указанного в заявлении о предоставлении в аренду муниципального имущества без проведения торгов, ранее поступило заявление о предоставлении в аренду муниципального имущества по результатам торгов и </w:t>
      </w:r>
      <w:r w:rsidR="00B366D7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или уполномоченным лицом не принято решение об отказе в предоставлении муниципального имущества в аренду.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</w:t>
      </w:r>
      <w:r w:rsidR="00B366D7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или уполномоченным лицом по собственной инициативе принято решение о проведении торгов в отношении муниципального имущества, извещение о проведении торгов в порядке, установленном </w:t>
      </w:r>
      <w:hyperlink r:id="rId26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приказом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ФАС N 67, не размещается до рассмотрения заявления о предоставлении в аренду муниципального имущества без проведения торгов.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В случае принятия по результатам рассмотрения указанного заявления решения о предоставлении муниципального имущества в аренду без проведения</w:t>
      </w:r>
      <w:proofErr w:type="gramEnd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торгов, решение о проведении торгов в отношении такого имущества, принятое</w:t>
      </w:r>
      <w:r w:rsidR="00B366D7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или уполномоченным лицом по собственной инициативе, подлежит отмене.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3.7. </w:t>
      </w:r>
      <w:r w:rsidR="00B366D7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или уполномоченное лицо не позднее 15 рабочих дней со дня принятия решения о предоставлении муниципального имущества в аренду без проведения торгов осуществляет подготовку проекта договора аренды по форме, утвержденной </w:t>
      </w:r>
      <w:r w:rsidRPr="00CB5E60"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>, и его подписание, а также направление проекта указанного договора для подписания заявителю.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4. Льготные условия</w:t>
      </w:r>
    </w:p>
    <w:p w:rsidR="006E27C1" w:rsidRPr="00E07D8D" w:rsidRDefault="006E27C1" w:rsidP="00E07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При заключении договора аренды муниципального имущества без проведения торгов с заявителями, соответствующими условиям, указанным в </w:t>
      </w:r>
      <w:hyperlink w:anchor="P52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пункте 1.3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настоящих Порядка и условий, осуществляющими виды предпринимательской деятельности в производственной, социальной, научной сферах и в сфере предоставления бытовых услуг, торговли и общественного 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питания, указанные в </w:t>
      </w:r>
      <w:hyperlink w:anchor="P177" w:history="1">
        <w:r w:rsidRPr="00E07D8D">
          <w:rPr>
            <w:rFonts w:ascii="Times New Roman" w:eastAsia="Times New Roman" w:hAnsi="Times New Roman" w:cs="Times New Roman"/>
            <w:sz w:val="26"/>
            <w:szCs w:val="26"/>
          </w:rPr>
          <w:t>приложении</w:t>
        </w:r>
      </w:hyperlink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к настоящим Порядку и условиям, предусматриваются следующие размеры арендной платы:</w:t>
      </w:r>
      <w:proofErr w:type="gramEnd"/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в первый год аренды - 40 процентов от размера арендной платы, рассчитанной в соответствии с порядком установления арендной платы за использование муниципального имущества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F0138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</w:t>
      </w:r>
    </w:p>
    <w:p w:rsid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во второй год аренды - 60 процентов от размера арендной платы, рассчитанной в соответствии с порядком установления арендной платы за использование муниципального имущества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F0138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</w:t>
      </w:r>
    </w:p>
    <w:p w:rsidR="00B05165" w:rsidRPr="00E07D8D" w:rsidRDefault="00B05165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в третий год аренды - 80 процентов от размера арендной платы, рассчитанной в соответствии с порядком установления арендной платы за использование муниципального имущества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F0138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в четвертый год аренды и далее - 100 процентов от размера арендной платы, рассчитанной в соответствии с порядком установления арендной платы за использование муниципального имущества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F01387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proofErr w:type="gramStart"/>
      <w:r w:rsidRPr="00E07D8D">
        <w:rPr>
          <w:rFonts w:ascii="Times New Roman" w:eastAsia="Times New Roman" w:hAnsi="Times New Roman" w:cs="Times New Roman"/>
          <w:sz w:val="26"/>
          <w:szCs w:val="26"/>
        </w:rPr>
        <w:t>В случае досрочного расторжения договора аренды муниципального имущества без проведения торгов по инициативе арендатора и заключении в течение одного календарного года со дня расторжения договора, нового договора аренды в отношении того же объекта, включенного в Перечень, с тем же арендатором, размер льготы по арендной плате определяется исходя из совокупного срока аренды по таким договорам.</w:t>
      </w:r>
      <w:proofErr w:type="gramEnd"/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5. Заключительные положения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>В случае несоблюдения арендатором условий договора аренды муниципального имущества, требований настоящих Порядка и условий и законодательства Российской Федерации администрация или уполномоченное лицо принимает предусмотренные законодательством меры для досрочного расторжения договора аренды муниципального имущества.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07D8D" w:rsidRPr="005F0419" w:rsidRDefault="00E07D8D" w:rsidP="00E839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D752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Приложение</w:t>
      </w:r>
    </w:p>
    <w:p w:rsidR="00D752C0" w:rsidRDefault="00E07D8D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к Порядку и условиям </w:t>
      </w:r>
      <w:r w:rsidR="005F0419" w:rsidRPr="005F041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в аренду муниципального имущества </w:t>
      </w:r>
    </w:p>
    <w:p w:rsidR="00D752C0" w:rsidRDefault="00E8393A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="005F0419" w:rsidRPr="005F0419">
        <w:rPr>
          <w:rFonts w:ascii="Times New Roman" w:eastAsia="Times New Roman" w:hAnsi="Times New Roman" w:cs="Times New Roman"/>
          <w:sz w:val="26"/>
          <w:szCs w:val="26"/>
        </w:rPr>
        <w:t xml:space="preserve">ого сельского поселения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F0419">
        <w:rPr>
          <w:rFonts w:ascii="Times New Roman" w:eastAsia="Times New Roman" w:hAnsi="Times New Roman" w:cs="Times New Roman"/>
          <w:sz w:val="26"/>
          <w:szCs w:val="26"/>
        </w:rPr>
        <w:t>Палласовского</w:t>
      </w:r>
      <w:proofErr w:type="spellEnd"/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Волгоградской области, </w:t>
      </w:r>
      <w:proofErr w:type="gramStart"/>
      <w:r w:rsidRPr="005F0419">
        <w:rPr>
          <w:rFonts w:ascii="Times New Roman" w:eastAsia="Times New Roman" w:hAnsi="Times New Roman" w:cs="Times New Roman"/>
          <w:sz w:val="26"/>
          <w:szCs w:val="26"/>
        </w:rPr>
        <w:t>включенного</w:t>
      </w:r>
      <w:proofErr w:type="gramEnd"/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перечень муниципального имущества,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F0419">
        <w:rPr>
          <w:rFonts w:ascii="Times New Roman" w:eastAsia="Times New Roman" w:hAnsi="Times New Roman" w:cs="Times New Roman"/>
          <w:sz w:val="26"/>
          <w:szCs w:val="26"/>
        </w:rPr>
        <w:t>находящегося</w:t>
      </w:r>
      <w:proofErr w:type="gramEnd"/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 в собственности </w:t>
      </w:r>
      <w:r w:rsidR="00E8393A">
        <w:rPr>
          <w:rFonts w:ascii="Times New Roman" w:eastAsia="Times New Roman" w:hAnsi="Times New Roman" w:cs="Times New Roman"/>
          <w:sz w:val="26"/>
          <w:szCs w:val="26"/>
        </w:rPr>
        <w:t>Эльтонск</w:t>
      </w: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5F0419">
        <w:rPr>
          <w:rFonts w:ascii="Times New Roman" w:eastAsia="Times New Roman" w:hAnsi="Times New Roman" w:cs="Times New Roman"/>
          <w:sz w:val="26"/>
          <w:szCs w:val="26"/>
        </w:rPr>
        <w:t>Палласовского</w:t>
      </w:r>
      <w:proofErr w:type="spellEnd"/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Волгоградской области,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свободного от прав третьих лиц (за исключением </w:t>
      </w:r>
      <w:proofErr w:type="gramEnd"/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права хозяйственного ведения, права </w:t>
      </w:r>
    </w:p>
    <w:p w:rsidR="00D752C0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 xml:space="preserve">оперативного управления, а также </w:t>
      </w:r>
      <w:proofErr w:type="gramStart"/>
      <w:r w:rsidRPr="005F0419">
        <w:rPr>
          <w:rFonts w:ascii="Times New Roman" w:eastAsia="Times New Roman" w:hAnsi="Times New Roman" w:cs="Times New Roman"/>
          <w:sz w:val="26"/>
          <w:szCs w:val="26"/>
        </w:rPr>
        <w:t>имущественных</w:t>
      </w:r>
      <w:proofErr w:type="gramEnd"/>
    </w:p>
    <w:p w:rsidR="005F0419" w:rsidRPr="005F0419" w:rsidRDefault="005F0419" w:rsidP="00E8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0419">
        <w:rPr>
          <w:rFonts w:ascii="Times New Roman" w:eastAsia="Times New Roman" w:hAnsi="Times New Roman" w:cs="Times New Roman"/>
          <w:sz w:val="26"/>
          <w:szCs w:val="26"/>
        </w:rPr>
        <w:t>прав субъектов малого и среднего предпринимательства)</w:t>
      </w:r>
    </w:p>
    <w:p w:rsidR="00E07D8D" w:rsidRPr="00E07D8D" w:rsidRDefault="00E07D8D" w:rsidP="005F041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P177"/>
      <w:bookmarkEnd w:id="6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ВИДОВ ПРЕДПРИНИМАТЕЛЬСКОЙ ДЕЯТЕЛЬНОСТИ </w:t>
      </w:r>
      <w:proofErr w:type="gramStart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ПРОИЗВОДСТВЕННОЙ,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СОЦИАЛЬНОЙ, НАУЧНОЙ </w:t>
      </w:r>
      <w:proofErr w:type="gramStart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СФЕРАХ</w:t>
      </w:r>
      <w:proofErr w:type="gramEnd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 И В СФЕРЕ ПРЕДОСТАВЛЕНИЯ БЫТОВЫХ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УСЛУГ, ТОРГОВЛИ И ОБЩЕСТВЕННОГО ПИТАНИЯ, ПРИ ОСУЩЕСТВЛЕНИИ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КОТОРЫХ</w:t>
      </w:r>
      <w:proofErr w:type="gramEnd"/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 xml:space="preserve"> СУБЪЕКТАМ МАЛОГО И СРЕДНЕГО ПРЕДПРИНИМАТЕЛЬСТВА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ИМУЩЕСТВО МОЖЕТ БЫТЬ ПРЕДОСТАВЛЕНО В АРЕНДУ</w:t>
      </w:r>
    </w:p>
    <w:p w:rsidR="00E07D8D" w:rsidRPr="00E07D8D" w:rsidRDefault="00E07D8D" w:rsidP="00E07D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D8D">
        <w:rPr>
          <w:rFonts w:ascii="Times New Roman" w:eastAsia="Times New Roman" w:hAnsi="Times New Roman" w:cs="Times New Roman"/>
          <w:b/>
          <w:sz w:val="26"/>
          <w:szCs w:val="26"/>
        </w:rPr>
        <w:t>БЕЗ ПРОВЕДЕНИЯ ТОРГОВ И НА ЛЬГОТНЫХ УСЛОВИЯХ</w:t>
      </w:r>
    </w:p>
    <w:p w:rsidR="00E07D8D" w:rsidRPr="00E07D8D" w:rsidRDefault="00E07D8D" w:rsidP="00E07D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46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000"/>
        <w:gridCol w:w="1197"/>
      </w:tblGrid>
      <w:tr w:rsidR="00E07D8D" w:rsidRPr="00E07D8D" w:rsidTr="00565A17">
        <w:trPr>
          <w:gridAfter w:val="1"/>
          <w:wAfter w:w="1197" w:type="dxa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или раздел по Общероссийскому </w:t>
            </w:r>
            <w:hyperlink r:id="rId27" w:history="1">
              <w:r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классификатору</w:t>
              </w:r>
            </w:hyperlink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видов экономической деятельности</w:t>
            </w:r>
          </w:p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ОК 029-2014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E07D8D" w:rsidRPr="00E07D8D" w:rsidTr="00565A17">
        <w:trPr>
          <w:gridAfter w:val="1"/>
          <w:wAfter w:w="1197" w:type="dxa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8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01.1</w:t>
              </w:r>
            </w:hyperlink>
          </w:p>
        </w:tc>
        <w:tc>
          <w:tcPr>
            <w:tcW w:w="9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Выращивание однолетних культур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9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01.2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Выращивание многолетних культур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0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01.3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Выращивание рассады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1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01.4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Животноводство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2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01.5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Смешанное сельское хозяйство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3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01.6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4" w:history="1">
              <w:r w:rsidR="00E07D8D" w:rsidRPr="00E64833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03.22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Рыбоводство пресноводное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5" w:history="1">
              <w:r w:rsidR="00E07D8D" w:rsidRPr="00E64833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10.5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Производство молочной продукции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6" w:history="1">
              <w:r w:rsidR="00E07D8D" w:rsidRPr="00E64833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10.6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7" w:history="1">
              <w:r w:rsidR="00E07D8D" w:rsidRPr="00E64833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10.7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Производство хлебобулочных и мучных кондитерских изделий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8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10.8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Производство прочих пищевых продуктов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39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10.9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Производство готовых кормов для животных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0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11.07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1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16.1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Распиловка и строгание древесины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2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31.0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64833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648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Производство мебели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3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32.1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ювелирных изделий, бижутерии и подобных товаров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4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33.1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и монтаж металлических изделий, машин и оборудования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5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41.20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 жилых и нежилых зданий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6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42.21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7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43.21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электромонтажных работ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8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43.29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прочих строительно-монтажных работ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9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43.31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штукатурных работ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0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43.32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столярные и плотничные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1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43.33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по устройству покрытий полов и облицовке стен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2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43.34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малярных и стекольных работ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3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43.39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прочих отделочных и завершающих работ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4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43.91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Производство кровельных работ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5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43.99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6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45.20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7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45.40.5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Техническое обслуживание и ремонт мотоциклов и </w:t>
            </w:r>
            <w:proofErr w:type="spellStart"/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мототранспортных</w:t>
            </w:r>
            <w:proofErr w:type="spellEnd"/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8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47.6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9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47.78.22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Сборка и ремонт очков в специализированных магазинах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0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74.2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в области фотографии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1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77.21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и аренда товаров для отдыха и спортивных товаров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2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77.22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3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81.21.1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уборке квартир и частных домов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4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81.22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чистке и уборке жилых зданий и нежилых помещений прочая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5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81.29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чистке и уборке прочая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6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81.3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услуг по благоустройству ландшафта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7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82.19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8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87.2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9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87.3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0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87.9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уходу с обеспечением проживания прочая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1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88.1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2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88.9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прочих социальных услуг без обеспечения проживания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3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93.29.3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обрядов (свадеб, юбилеев), в том числе музыкальное сопровождение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4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93.29.9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зрелищно-развлекательная прочая, не включенная в другие группировки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5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95.1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компьютеров и коммуникационного оборудования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6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95.2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Ремонт предметов личного потребления и хозяйственно-бытового назначения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7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96.0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по предоставлению прочих персональных услуг</w:t>
            </w:r>
          </w:p>
        </w:tc>
      </w:tr>
      <w:tr w:rsidR="00E07D8D" w:rsidRPr="00E07D8D" w:rsidTr="00565A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A83507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8" w:history="1">
              <w:r w:rsidR="00E07D8D" w:rsidRPr="00E07D8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97.0</w:t>
              </w:r>
            </w:hyperlink>
          </w:p>
        </w:tc>
        <w:tc>
          <w:tcPr>
            <w:tcW w:w="9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7D8D" w:rsidRPr="00E07D8D" w:rsidRDefault="00E07D8D" w:rsidP="00E0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D8D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 домашних хозяйств с наемными работниками</w:t>
            </w:r>
          </w:p>
        </w:tc>
      </w:tr>
    </w:tbl>
    <w:p w:rsidR="007613D5" w:rsidRDefault="007613D5" w:rsidP="004F03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67F01" w:rsidRDefault="00167F01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8393A" w:rsidRDefault="00E8393A" w:rsidP="00167F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67F01" w:rsidRPr="00E07D8D" w:rsidRDefault="00167F01" w:rsidP="00167F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167F01" w:rsidRPr="00E07D8D" w:rsidSect="00E8393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CB7"/>
    <w:multiLevelType w:val="hybridMultilevel"/>
    <w:tmpl w:val="8C7A8D64"/>
    <w:lvl w:ilvl="0" w:tplc="DB38A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CB"/>
    <w:rsid w:val="00043DA0"/>
    <w:rsid w:val="000763A8"/>
    <w:rsid w:val="000B04B7"/>
    <w:rsid w:val="000C770C"/>
    <w:rsid w:val="000D0A26"/>
    <w:rsid w:val="000E2B48"/>
    <w:rsid w:val="00103CAF"/>
    <w:rsid w:val="00103EF6"/>
    <w:rsid w:val="001637C2"/>
    <w:rsid w:val="00167F01"/>
    <w:rsid w:val="00177FB2"/>
    <w:rsid w:val="00180322"/>
    <w:rsid w:val="001854D0"/>
    <w:rsid w:val="0019624E"/>
    <w:rsid w:val="001A4E11"/>
    <w:rsid w:val="001C6CD8"/>
    <w:rsid w:val="001F302D"/>
    <w:rsid w:val="002228A3"/>
    <w:rsid w:val="002261A0"/>
    <w:rsid w:val="00233924"/>
    <w:rsid w:val="00234F4E"/>
    <w:rsid w:val="00267AB6"/>
    <w:rsid w:val="002954E2"/>
    <w:rsid w:val="002B3507"/>
    <w:rsid w:val="002C752B"/>
    <w:rsid w:val="002F16E3"/>
    <w:rsid w:val="003002C6"/>
    <w:rsid w:val="00307FB8"/>
    <w:rsid w:val="00311140"/>
    <w:rsid w:val="00336928"/>
    <w:rsid w:val="00365795"/>
    <w:rsid w:val="00374E39"/>
    <w:rsid w:val="00384ECF"/>
    <w:rsid w:val="00384F58"/>
    <w:rsid w:val="003B2657"/>
    <w:rsid w:val="003C790D"/>
    <w:rsid w:val="003D2A2C"/>
    <w:rsid w:val="003D36B7"/>
    <w:rsid w:val="0040542C"/>
    <w:rsid w:val="00412383"/>
    <w:rsid w:val="004304A1"/>
    <w:rsid w:val="00437F72"/>
    <w:rsid w:val="00440E8B"/>
    <w:rsid w:val="00466D35"/>
    <w:rsid w:val="004841F8"/>
    <w:rsid w:val="004C3AA9"/>
    <w:rsid w:val="004C62F3"/>
    <w:rsid w:val="004F03A5"/>
    <w:rsid w:val="00503DC7"/>
    <w:rsid w:val="00512EC6"/>
    <w:rsid w:val="00557476"/>
    <w:rsid w:val="0056226F"/>
    <w:rsid w:val="0056605E"/>
    <w:rsid w:val="00566D06"/>
    <w:rsid w:val="00567736"/>
    <w:rsid w:val="00573009"/>
    <w:rsid w:val="005A358C"/>
    <w:rsid w:val="005A4C3C"/>
    <w:rsid w:val="005C17FE"/>
    <w:rsid w:val="005F0419"/>
    <w:rsid w:val="005F08BD"/>
    <w:rsid w:val="00604F25"/>
    <w:rsid w:val="0061103A"/>
    <w:rsid w:val="00613937"/>
    <w:rsid w:val="00637989"/>
    <w:rsid w:val="00686C2D"/>
    <w:rsid w:val="006938C4"/>
    <w:rsid w:val="006A2B0A"/>
    <w:rsid w:val="006C32B3"/>
    <w:rsid w:val="006D5932"/>
    <w:rsid w:val="006E27C1"/>
    <w:rsid w:val="006E4B4A"/>
    <w:rsid w:val="006E6C26"/>
    <w:rsid w:val="006F26D5"/>
    <w:rsid w:val="006F6CC0"/>
    <w:rsid w:val="00704261"/>
    <w:rsid w:val="00713845"/>
    <w:rsid w:val="00716AC9"/>
    <w:rsid w:val="00722AAA"/>
    <w:rsid w:val="007262EC"/>
    <w:rsid w:val="00732216"/>
    <w:rsid w:val="00732D09"/>
    <w:rsid w:val="007510B6"/>
    <w:rsid w:val="00752260"/>
    <w:rsid w:val="007613D5"/>
    <w:rsid w:val="00770E20"/>
    <w:rsid w:val="00781448"/>
    <w:rsid w:val="0078158E"/>
    <w:rsid w:val="00793003"/>
    <w:rsid w:val="0084588F"/>
    <w:rsid w:val="00856E0A"/>
    <w:rsid w:val="0086069F"/>
    <w:rsid w:val="008778A1"/>
    <w:rsid w:val="00885A0A"/>
    <w:rsid w:val="008B6F0A"/>
    <w:rsid w:val="008C5295"/>
    <w:rsid w:val="008D224D"/>
    <w:rsid w:val="00910280"/>
    <w:rsid w:val="00910D7C"/>
    <w:rsid w:val="009263CE"/>
    <w:rsid w:val="00950088"/>
    <w:rsid w:val="00980762"/>
    <w:rsid w:val="009847AF"/>
    <w:rsid w:val="00985042"/>
    <w:rsid w:val="00986E15"/>
    <w:rsid w:val="00993D6B"/>
    <w:rsid w:val="00997A0A"/>
    <w:rsid w:val="009B32BC"/>
    <w:rsid w:val="009C1C77"/>
    <w:rsid w:val="009C4F0E"/>
    <w:rsid w:val="009C6E96"/>
    <w:rsid w:val="009D0806"/>
    <w:rsid w:val="009E05AE"/>
    <w:rsid w:val="00A44F28"/>
    <w:rsid w:val="00A456D1"/>
    <w:rsid w:val="00A56510"/>
    <w:rsid w:val="00A745F0"/>
    <w:rsid w:val="00A76023"/>
    <w:rsid w:val="00A822C2"/>
    <w:rsid w:val="00A83507"/>
    <w:rsid w:val="00AB3625"/>
    <w:rsid w:val="00AD010A"/>
    <w:rsid w:val="00B05165"/>
    <w:rsid w:val="00B14F86"/>
    <w:rsid w:val="00B366D7"/>
    <w:rsid w:val="00B517F4"/>
    <w:rsid w:val="00B52FBA"/>
    <w:rsid w:val="00B54C6E"/>
    <w:rsid w:val="00B619BE"/>
    <w:rsid w:val="00B67747"/>
    <w:rsid w:val="00B854AD"/>
    <w:rsid w:val="00B90C26"/>
    <w:rsid w:val="00B9413E"/>
    <w:rsid w:val="00BB40CB"/>
    <w:rsid w:val="00BC1E27"/>
    <w:rsid w:val="00BD042F"/>
    <w:rsid w:val="00C501E8"/>
    <w:rsid w:val="00C564F0"/>
    <w:rsid w:val="00C611FD"/>
    <w:rsid w:val="00C82173"/>
    <w:rsid w:val="00C8248A"/>
    <w:rsid w:val="00C82F80"/>
    <w:rsid w:val="00C83BC3"/>
    <w:rsid w:val="00C91449"/>
    <w:rsid w:val="00CA3784"/>
    <w:rsid w:val="00CB5E60"/>
    <w:rsid w:val="00CE6AFC"/>
    <w:rsid w:val="00D03D9A"/>
    <w:rsid w:val="00D239CA"/>
    <w:rsid w:val="00D4619F"/>
    <w:rsid w:val="00D64204"/>
    <w:rsid w:val="00D752C0"/>
    <w:rsid w:val="00DA5D30"/>
    <w:rsid w:val="00DC68A6"/>
    <w:rsid w:val="00DF1BE4"/>
    <w:rsid w:val="00E02C48"/>
    <w:rsid w:val="00E07D8D"/>
    <w:rsid w:val="00E07DC8"/>
    <w:rsid w:val="00E20222"/>
    <w:rsid w:val="00E2073D"/>
    <w:rsid w:val="00E636A0"/>
    <w:rsid w:val="00E64833"/>
    <w:rsid w:val="00E8393A"/>
    <w:rsid w:val="00E85715"/>
    <w:rsid w:val="00E87494"/>
    <w:rsid w:val="00E9499F"/>
    <w:rsid w:val="00EA6110"/>
    <w:rsid w:val="00EB2AEE"/>
    <w:rsid w:val="00EB4A86"/>
    <w:rsid w:val="00F01387"/>
    <w:rsid w:val="00F2475D"/>
    <w:rsid w:val="00F30117"/>
    <w:rsid w:val="00F54561"/>
    <w:rsid w:val="00F70604"/>
    <w:rsid w:val="00F72334"/>
    <w:rsid w:val="00F97CA2"/>
    <w:rsid w:val="00FA6309"/>
    <w:rsid w:val="00FB071A"/>
    <w:rsid w:val="00FB6F5D"/>
    <w:rsid w:val="00FC1626"/>
    <w:rsid w:val="00FD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uiPriority w:val="99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7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0"/>
    </w:rPr>
  </w:style>
  <w:style w:type="paragraph" w:styleId="2">
    <w:name w:val="heading 2"/>
    <w:basedOn w:val="a"/>
    <w:next w:val="a"/>
    <w:link w:val="20"/>
    <w:qFormat/>
    <w:rsid w:val="00E07D8D"/>
    <w:pPr>
      <w:keepNext/>
      <w:spacing w:after="0" w:line="240" w:lineRule="auto"/>
      <w:ind w:left="5760" w:firstLine="567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7D8D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13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D5"/>
    <w:rPr>
      <w:color w:val="800080" w:themeColor="followedHyperlink"/>
      <w:u w:val="single"/>
    </w:rPr>
  </w:style>
  <w:style w:type="paragraph" w:customStyle="1" w:styleId="ConsPlusNormal">
    <w:name w:val="ConsPlusNorma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61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07D8D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07D8D"/>
  </w:style>
  <w:style w:type="paragraph" w:styleId="a5">
    <w:name w:val="Body Text Indent"/>
    <w:basedOn w:val="a"/>
    <w:link w:val="a6"/>
    <w:rsid w:val="00E07D8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E07D8D"/>
    <w:pPr>
      <w:tabs>
        <w:tab w:val="left" w:pos="5812"/>
      </w:tabs>
      <w:spacing w:after="0" w:line="240" w:lineRule="auto"/>
      <w:ind w:right="3543"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0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E07D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E07D8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E07D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E07D8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E07D8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0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E07D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07D8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E07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E07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lock Text"/>
    <w:basedOn w:val="a"/>
    <w:rsid w:val="00E07D8D"/>
    <w:pPr>
      <w:spacing w:after="0" w:line="240" w:lineRule="auto"/>
      <w:ind w:left="-96" w:righ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header"/>
    <w:basedOn w:val="a"/>
    <w:link w:val="af"/>
    <w:uiPriority w:val="99"/>
    <w:rsid w:val="00E07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07D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7D8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1"/>
    <w:rsid w:val="00E07D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E07D8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E07D8D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rsid w:val="00E07D8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07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07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07D8D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07D8D"/>
    <w:rPr>
      <w:vertAlign w:val="superscript"/>
    </w:rPr>
  </w:style>
  <w:style w:type="paragraph" w:styleId="HTML">
    <w:name w:val="HTML Preformatted"/>
    <w:basedOn w:val="a"/>
    <w:link w:val="HTML0"/>
    <w:rsid w:val="00E07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7D8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E07D8D"/>
  </w:style>
  <w:style w:type="table" w:customStyle="1" w:styleId="12">
    <w:name w:val="Сетка таблицы1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E07D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E07D8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5">
    <w:name w:val="Сетка таблицы2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semiHidden/>
    <w:rsid w:val="00E07D8D"/>
  </w:style>
  <w:style w:type="table" w:customStyle="1" w:styleId="33">
    <w:name w:val="Сетка таблицы3"/>
    <w:basedOn w:val="a1"/>
    <w:next w:val="af0"/>
    <w:rsid w:val="00E0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167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A62098CE2DA435631BBB1C2F1FA203D40B3CBD5BD3565EC861435E63B1D78A5054FF6CF3BF5D27662BE3DBB8DD851081B6089D71w0REK" TargetMode="External"/><Relationship Id="rId18" Type="http://schemas.openxmlformats.org/officeDocument/2006/relationships/hyperlink" Target="consultantplus://offline/ref=D6A62098CE2DA435631BBB1C2F1FA203D40D37BE5EDA565EC861435E63B1D78A4254A765F4B148733471B4D6BBwDR4K" TargetMode="External"/><Relationship Id="rId26" Type="http://schemas.openxmlformats.org/officeDocument/2006/relationships/hyperlink" Target="consultantplus://offline/ref=D6A62098CE2DA435631BBB1C2F1FA203D40F39B95DD3565EC861435E63B1D78A4254A765F4B148733471B4D6BBwDR4K" TargetMode="External"/><Relationship Id="rId39" Type="http://schemas.openxmlformats.org/officeDocument/2006/relationships/hyperlink" Target="consultantplus://offline/ref=D6A62098CE2DA435631BBB1C2F1FA203D40B3EBA5FD7565EC861435E63B1D78A5054FF69F5B956733E64E287FD8196118BB60A9E6D0C1001w4R0K" TargetMode="External"/><Relationship Id="rId21" Type="http://schemas.openxmlformats.org/officeDocument/2006/relationships/hyperlink" Target="consultantplus://offline/ref=D6A62098CE2DA435631BBB1C2F1FA203D60639BD5BD7565EC861435E63B1D78A5054FF69F5B856723764E287FD8196118BB60A9E6D0C1001w4R0K" TargetMode="External"/><Relationship Id="rId34" Type="http://schemas.openxmlformats.org/officeDocument/2006/relationships/hyperlink" Target="consultantplus://offline/ref=D6A62098CE2DA435631BBB1C2F1FA203D40B3EBA5FD7565EC861435E63B1D78A5054FF69F5B8527B3664E287FD8196118BB60A9E6D0C1001w4R0K" TargetMode="External"/><Relationship Id="rId42" Type="http://schemas.openxmlformats.org/officeDocument/2006/relationships/hyperlink" Target="consultantplus://offline/ref=D6A62098CE2DA435631BBB1C2F1FA203D40B3EBA5FD7565EC861435E63B1D78A5054FF69F5BA50723564E287FD8196118BB60A9E6D0C1001w4R0K" TargetMode="External"/><Relationship Id="rId47" Type="http://schemas.openxmlformats.org/officeDocument/2006/relationships/hyperlink" Target="consultantplus://offline/ref=D6A62098CE2DA435631BBB1C2F1FA203D40B3EBA5FD7565EC861435E63B1D78A5054FF69F5BE56773464E287FD8196118BB60A9E6D0C1001w4R0K" TargetMode="External"/><Relationship Id="rId50" Type="http://schemas.openxmlformats.org/officeDocument/2006/relationships/hyperlink" Target="consultantplus://offline/ref=D6A62098CE2DA435631BBB1C2F1FA203D40B3EBA5FD7565EC861435E63B1D78A5054FF69F5BE56763464E287FD8196118BB60A9E6D0C1001w4R0K" TargetMode="External"/><Relationship Id="rId55" Type="http://schemas.openxmlformats.org/officeDocument/2006/relationships/hyperlink" Target="consultantplus://offline/ref=D6A62098CE2DA435631BBB1C2F1FA203D40B3EBA5FD7565EC861435E63B1D78A5054FF69F5BE56743664E287FD8196118BB60A9E6D0C1001w4R0K" TargetMode="External"/><Relationship Id="rId63" Type="http://schemas.openxmlformats.org/officeDocument/2006/relationships/hyperlink" Target="consultantplus://offline/ref=D6A62098CE2DA435631BBB1C2F1FA203D40B3EBA5FD7565EC861435E63B1D78A5054FF69F5BD5E723064E287FD8196118BB60A9E6D0C1001w4R0K" TargetMode="External"/><Relationship Id="rId68" Type="http://schemas.openxmlformats.org/officeDocument/2006/relationships/hyperlink" Target="consultantplus://offline/ref=D6A62098CE2DA435631BBB1C2F1FA203D40B3EBA5FD7565EC861435E63B1D78A5054FF69F5BD52723164E287FD8196118BB60A9E6D0C1001w4R0K" TargetMode="External"/><Relationship Id="rId76" Type="http://schemas.openxmlformats.org/officeDocument/2006/relationships/hyperlink" Target="consultantplus://offline/ref=D6A62098CE2DA435631BBB1C2F1FA203D40B3EBA5FD7565EC861435E63B1D78A5054FF69F5BD53753364E287FD8196118BB60A9E6D0C1001w4R0K" TargetMode="External"/><Relationship Id="rId7" Type="http://schemas.openxmlformats.org/officeDocument/2006/relationships/hyperlink" Target="consultantplus://offline/ref=D6A62098CE2DA435631BA5113973FD06D70460B059D558099C3045093CE1D1DF1014F93CA4FC037E3666A8D6BACA991080wAR8K" TargetMode="External"/><Relationship Id="rId71" Type="http://schemas.openxmlformats.org/officeDocument/2006/relationships/hyperlink" Target="consultantplus://offline/ref=D6A62098CE2DA435631BBB1C2F1FA203D40B3EBA5FD7565EC861435E63B1D78A5054FF69F5BD52703664E287FD8196118BB60A9E6D0C1001w4R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A62098CE2DA435631BBB1C2F1FA203D60639BD5BD7565EC861435E63B1D78A5054FF69F5B856723764E287FD8196118BB60A9E6D0C1001w4R0K" TargetMode="External"/><Relationship Id="rId29" Type="http://schemas.openxmlformats.org/officeDocument/2006/relationships/hyperlink" Target="consultantplus://offline/ref=D6A62098CE2DA435631BBB1C2F1FA203D40B3EBA5FD7565EC861435E63B1D78A5054FF69F5B854713E64E287FD8196118BB60A9E6D0C1001w4R0K" TargetMode="External"/><Relationship Id="rId11" Type="http://schemas.openxmlformats.org/officeDocument/2006/relationships/hyperlink" Target="consultantplus://offline/ref=D6A62098CE2DA435631BBB1C2F1FA203D40B3CBD5BD3565EC861435E63B1D78A5054FF6DFCBD5D27662BE3DBB8DD851081B6089D71w0REK" TargetMode="External"/><Relationship Id="rId24" Type="http://schemas.openxmlformats.org/officeDocument/2006/relationships/hyperlink" Target="consultantplus://offline/ref=D6A62098CE2DA435631BBB1C2F1FA203D40D37BE5EDA565EC861435E63B1D78A5054FF69F5B856723E64E287FD8196118BB60A9E6D0C1001w4R0K" TargetMode="External"/><Relationship Id="rId32" Type="http://schemas.openxmlformats.org/officeDocument/2006/relationships/hyperlink" Target="consultantplus://offline/ref=D6A62098CE2DA435631BBB1C2F1FA203D40B3EBA5FD7565EC861435E63B1D78A5054FF69F5B855743064E287FD8196118BB60A9E6D0C1001w4R0K" TargetMode="External"/><Relationship Id="rId37" Type="http://schemas.openxmlformats.org/officeDocument/2006/relationships/hyperlink" Target="consultantplus://offline/ref=D6A62098CE2DA435631BBB1C2F1FA203D40B3EBA5FD7565EC861435E63B1D78A5054FF69F5B85E7B3064E287FD8196118BB60A9E6D0C1001w4R0K" TargetMode="External"/><Relationship Id="rId40" Type="http://schemas.openxmlformats.org/officeDocument/2006/relationships/hyperlink" Target="consultantplus://offline/ref=D6A62098CE2DA435631BBB1C2F1FA203D40B3EBA5FD7565EC861435E63B1D78A5054FF69F5B956773164E287FD8196118BB60A9E6D0C1001w4R0K" TargetMode="External"/><Relationship Id="rId45" Type="http://schemas.openxmlformats.org/officeDocument/2006/relationships/hyperlink" Target="consultantplus://offline/ref=D6A62098CE2DA435631BBB1C2F1FA203D40B3EBA5FD7565EC861435E63B1D78A5054FF69F5BE56703464E287FD8196118BB60A9E6D0C1001w4R0K" TargetMode="External"/><Relationship Id="rId53" Type="http://schemas.openxmlformats.org/officeDocument/2006/relationships/hyperlink" Target="consultantplus://offline/ref=D6A62098CE2DA435631BBB1C2F1FA203D40B3EBA5FD7565EC861435E63B1D78A5054FF69F5BE56753064E287FD8196118BB60A9E6D0C1001w4R0K" TargetMode="External"/><Relationship Id="rId58" Type="http://schemas.openxmlformats.org/officeDocument/2006/relationships/hyperlink" Target="consultantplus://offline/ref=D6A62098CE2DA435631BBB1C2F1FA203D40B3EBA5FD7565EC861435E63B1D78A5054FF69F5BB51763764E287FD8196118BB60A9E6D0C1001w4R0K" TargetMode="External"/><Relationship Id="rId66" Type="http://schemas.openxmlformats.org/officeDocument/2006/relationships/hyperlink" Target="consultantplus://offline/ref=D6A62098CE2DA435631BBB1C2F1FA203D40B3EBA5FD7565EC861435E63B1D78A5054FF69F5BD577B3664E287FD8196118BB60A9E6D0C1001w4R0K" TargetMode="External"/><Relationship Id="rId74" Type="http://schemas.openxmlformats.org/officeDocument/2006/relationships/hyperlink" Target="consultantplus://offline/ref=D6A62098CE2DA435631BBB1C2F1FA203D40B3EBA5FD7565EC861435E63B1D78A5054FF69F5BD53703764E287FD8196118BB60A9E6D0C1001w4R0K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6A62098CE2DA435631BBB1C2F1FA203D40B3EBA5FD7565EC861435E63B1D78A5054FF69F5BD56773664E287FD8196118BB60A9E6D0C1001w4R0K" TargetMode="External"/><Relationship Id="rId10" Type="http://schemas.openxmlformats.org/officeDocument/2006/relationships/hyperlink" Target="consultantplus://offline/ref=D6A62098CE2DA435631BBB1C2F1FA203D40B3CBD5BD3565EC861435E63B1D78A5054FF6CF7BA5D27662BE3DBB8DD851081B6089D71w0REK" TargetMode="External"/><Relationship Id="rId19" Type="http://schemas.openxmlformats.org/officeDocument/2006/relationships/hyperlink" Target="consultantplus://offline/ref=D6A62098CE2DA435631BBB1C2F1FA203D40D37BE5EDA565EC861435E63B1D78A5054FF69F5B856723E64E287FD8196118BB60A9E6D0C1001w4R0K" TargetMode="External"/><Relationship Id="rId31" Type="http://schemas.openxmlformats.org/officeDocument/2006/relationships/hyperlink" Target="consultantplus://offline/ref=D6A62098CE2DA435631BBB1C2F1FA203D40B3EBA5FD7565EC861435E63B1D78A5054FF69F5B854753E64E287FD8196118BB60A9E6D0C1001w4R0K" TargetMode="External"/><Relationship Id="rId44" Type="http://schemas.openxmlformats.org/officeDocument/2006/relationships/hyperlink" Target="consultantplus://offline/ref=D6A62098CE2DA435631BBB1C2F1FA203D40B3EBA5FD7565EC861435E63B1D78A5054FF69F5BA507B3164E287FD8196118BB60A9E6D0C1001w4R0K" TargetMode="External"/><Relationship Id="rId52" Type="http://schemas.openxmlformats.org/officeDocument/2006/relationships/hyperlink" Target="consultantplus://offline/ref=D6A62098CE2DA435631BBB1C2F1FA203D40B3EBA5FD7565EC861435E63B1D78A5054FF69F5BE56753464E287FD8196118BB60A9E6D0C1001w4R0K" TargetMode="External"/><Relationship Id="rId60" Type="http://schemas.openxmlformats.org/officeDocument/2006/relationships/hyperlink" Target="consultantplus://offline/ref=D6A62098CE2DA435631BBB1C2F1FA203D40B3EBA5FD7565EC861435E63B1D78A5054FF69F5BC5F743564E287FD8196118BB60A9E6D0C1001w4R0K" TargetMode="External"/><Relationship Id="rId65" Type="http://schemas.openxmlformats.org/officeDocument/2006/relationships/hyperlink" Target="consultantplus://offline/ref=D6A62098CE2DA435631BBB1C2F1FA203D40B3EBA5FD7565EC861435E63B1D78A5054FF69F5BD57743464E287FD8196118BB60A9E6D0C1001w4R0K" TargetMode="External"/><Relationship Id="rId73" Type="http://schemas.openxmlformats.org/officeDocument/2006/relationships/hyperlink" Target="consultantplus://offline/ref=D6A62098CE2DA435631BBB1C2F1FA203D40B3EBA5FD7565EC861435E63B1D78A5054FF69F5BD5E713464E287FD8196118BB60A9E6D0C1001w4R0K" TargetMode="External"/><Relationship Id="rId78" Type="http://schemas.openxmlformats.org/officeDocument/2006/relationships/hyperlink" Target="consultantplus://offline/ref=D6A62098CE2DA435631BBB1C2F1FA203D40B3EBA5FD7565EC861435E63B1D78A5054FF69F5BD50723664E287FD8196118BB60A9E6D0C1001w4R0K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62098CE2DA435631BBB1C2F1FA203D40D37BE5EDA565EC861435E63B1D78A5054FF69F5B857763764E287FD8196118BB60A9E6D0C1001w4R0K" TargetMode="External"/><Relationship Id="rId14" Type="http://schemas.openxmlformats.org/officeDocument/2006/relationships/hyperlink" Target="consultantplus://offline/ref=D6A62098CE2DA435631BBB1C2F1FA203D40B3CBD5BD3565EC861435E63B1D78A5054FF6FF7BE5D27662BE3DBB8DD851081B6089D71w0REK" TargetMode="External"/><Relationship Id="rId22" Type="http://schemas.openxmlformats.org/officeDocument/2006/relationships/hyperlink" Target="consultantplus://offline/ref=D6A62098CE2DA435631BBB1C2F1FA203D40D37BE5EDA565EC861435E63B1D78A4254A765F4B148733471B4D6BBwDR4K" TargetMode="External"/><Relationship Id="rId27" Type="http://schemas.openxmlformats.org/officeDocument/2006/relationships/hyperlink" Target="consultantplus://offline/ref=D6A62098CE2DA435631BBB1C2F1FA203D40B3EBA5FD7565EC861435E63B1D78A4254A765F4B148733471B4D6BBwDR4K" TargetMode="External"/><Relationship Id="rId30" Type="http://schemas.openxmlformats.org/officeDocument/2006/relationships/hyperlink" Target="consultantplus://offline/ref=D6A62098CE2DA435631BBB1C2F1FA203D40B3EBA5FD7565EC861435E63B1D78A5054FF69F5B854753264E287FD8196118BB60A9E6D0C1001w4R0K" TargetMode="External"/><Relationship Id="rId35" Type="http://schemas.openxmlformats.org/officeDocument/2006/relationships/hyperlink" Target="consultantplus://offline/ref=D6A62098CE2DA435631BBB1C2F1FA203D40B3EBA5FD7565EC861435E63B1D78A5054FF69F5B85E773E64E287FD8196118BB60A9E6D0C1001w4R0K" TargetMode="External"/><Relationship Id="rId43" Type="http://schemas.openxmlformats.org/officeDocument/2006/relationships/hyperlink" Target="consultantplus://offline/ref=D6A62098CE2DA435631BBB1C2F1FA203D40B3EBA5FD7565EC861435E63B1D78A5054FF69F5BD517B3464E287FD8196118BB60A9E6D0C1001w4R0K" TargetMode="External"/><Relationship Id="rId48" Type="http://schemas.openxmlformats.org/officeDocument/2006/relationships/hyperlink" Target="consultantplus://offline/ref=D6A62098CE2DA435631BBB1C2F1FA203D40B3EBA5FD7565EC861435E63B1D78A5054FF69F5BE56773064E287FD8196118BB60A9E6D0C1001w4R0K" TargetMode="External"/><Relationship Id="rId56" Type="http://schemas.openxmlformats.org/officeDocument/2006/relationships/hyperlink" Target="consultantplus://offline/ref=D6A62098CE2DA435631BBB1C2F1FA203D40B3EBA5FD7565EC861435E63B1D78A5054FF69F5BD5E733364E287FD8196118BB60A9E6D0C1001w4R0K" TargetMode="External"/><Relationship Id="rId64" Type="http://schemas.openxmlformats.org/officeDocument/2006/relationships/hyperlink" Target="consultantplus://offline/ref=D6A62098CE2DA435631BBB1C2F1FA203D40B3EBA5FD7565EC861435E63B1D78A5054FF69F5BD57743664E287FD8196118BB60A9E6D0C1001w4R0K" TargetMode="External"/><Relationship Id="rId69" Type="http://schemas.openxmlformats.org/officeDocument/2006/relationships/hyperlink" Target="consultantplus://offline/ref=D6A62098CE2DA435631BBB1C2F1FA203D40B3EBA5FD7565EC861435E63B1D78A5054FF69F5BD52713764E287FD8196118BB60A9E6D0C1001w4R0K" TargetMode="External"/><Relationship Id="rId77" Type="http://schemas.openxmlformats.org/officeDocument/2006/relationships/hyperlink" Target="consultantplus://offline/ref=D6A62098CE2DA435631BBB1C2F1FA203D40B3EBA5FD7565EC861435E63B1D78A5054FF69F5BD537A3264E287FD8196118BB60A9E6D0C1001w4R0K" TargetMode="External"/><Relationship Id="rId8" Type="http://schemas.openxmlformats.org/officeDocument/2006/relationships/hyperlink" Target="consultantplus://offline/ref=D6A62098CE2DA435631BBB1C2F1FA203D40D37BE5EDA565EC861435E63B1D78A5054FF69F5B857703F64E287FD8196118BB60A9E6D0C1001w4R0K" TargetMode="External"/><Relationship Id="rId51" Type="http://schemas.openxmlformats.org/officeDocument/2006/relationships/hyperlink" Target="consultantplus://offline/ref=D6A62098CE2DA435631BBB1C2F1FA203D40B3EBA5FD7565EC861435E63B1D78A5054FF69F5BE56753664E287FD8196118BB60A9E6D0C1001w4R0K" TargetMode="External"/><Relationship Id="rId72" Type="http://schemas.openxmlformats.org/officeDocument/2006/relationships/hyperlink" Target="consultantplus://offline/ref=D6A62098CE2DA435631BBB1C2F1FA203D40B3EBA5FD7565EC861435E63B1D78A5054FF69F5BD52703264E287FD8196118BB60A9E6D0C1001w4R0K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6A62098CE2DA435631BBB1C2F1FA203D40B3CBD5BD3565EC861435E63B1D78A5054FF6EF3B05D27662BE3DBB8DD851081B6089D71w0REK" TargetMode="External"/><Relationship Id="rId17" Type="http://schemas.openxmlformats.org/officeDocument/2006/relationships/hyperlink" Target="consultantplus://offline/ref=D6A62098CE2DA435631BBB1C2F1FA203D40D37BE5EDA565EC861435E63B1D78A4254A765F4B148733471B4D6BBwDR4K" TargetMode="External"/><Relationship Id="rId25" Type="http://schemas.openxmlformats.org/officeDocument/2006/relationships/hyperlink" Target="consultantplus://offline/ref=D6A62098CE2DA435631BBB1C2F1FA203D40F39B95DD3565EC861435E63B1D78A4254A765F4B148733471B4D6BBwDR4K" TargetMode="External"/><Relationship Id="rId33" Type="http://schemas.openxmlformats.org/officeDocument/2006/relationships/hyperlink" Target="consultantplus://offline/ref=D6A62098CE2DA435631BBB1C2F1FA203D40B3EBA5FD7565EC861435E63B1D78A5054FF69F5B8557B3664E287FD8196118BB60A9E6D0C1001w4R0K" TargetMode="External"/><Relationship Id="rId38" Type="http://schemas.openxmlformats.org/officeDocument/2006/relationships/hyperlink" Target="consultantplus://offline/ref=D6A62098CE2DA435631BBB1C2F1FA203D40B3EBA5FD7565EC861435E63B1D78A5054FF69F5B85F713064E287FD8196118BB60A9E6D0C1001w4R0K" TargetMode="External"/><Relationship Id="rId46" Type="http://schemas.openxmlformats.org/officeDocument/2006/relationships/hyperlink" Target="consultantplus://offline/ref=D6A62098CE2DA435631BBB1C2F1FA203D40B3EBA5FD7565EC861435E63B1D78A5054FF69F5BA5F723E64E287FD8196118BB60A9E6D0C1001w4R0K" TargetMode="External"/><Relationship Id="rId59" Type="http://schemas.openxmlformats.org/officeDocument/2006/relationships/hyperlink" Target="consultantplus://offline/ref=D6A62098CE2DA435631BBB1C2F1FA203D40B3EBA5FD7565EC861435E63B1D78A5054FF69F5BD5E723464E287FD8196118BB60A9E6D0C1001w4R0K" TargetMode="External"/><Relationship Id="rId67" Type="http://schemas.openxmlformats.org/officeDocument/2006/relationships/hyperlink" Target="consultantplus://offline/ref=D6A62098CE2DA435631BBB1C2F1FA203D40B3EBA5FD7565EC861435E63B1D78A5054FF69F5BD577A3564E287FD8196118BB60A9E6D0C1001w4R0K" TargetMode="External"/><Relationship Id="rId20" Type="http://schemas.openxmlformats.org/officeDocument/2006/relationships/hyperlink" Target="consultantplus://offline/ref=D6A62098CE2DA435631BBB1C2F1FA203D40F39B95DD3565EC861435E63B1D78A4254A765F4B148733471B4D6BBwDR4K" TargetMode="External"/><Relationship Id="rId41" Type="http://schemas.openxmlformats.org/officeDocument/2006/relationships/hyperlink" Target="consultantplus://offline/ref=D6A62098CE2DA435631BBB1C2F1FA203D40B3EBA5FD7565EC861435E63B1D78A5054FF69F5B955713264E287FD8196118BB60A9E6D0C1001w4R0K" TargetMode="External"/><Relationship Id="rId54" Type="http://schemas.openxmlformats.org/officeDocument/2006/relationships/hyperlink" Target="consultantplus://offline/ref=D6A62098CE2DA435631BBB1C2F1FA203D40B3EBA5FD7565EC861435E63B1D78A5054FF69F5BE56753E64E287FD8196118BB60A9E6D0C1001w4R0K" TargetMode="External"/><Relationship Id="rId62" Type="http://schemas.openxmlformats.org/officeDocument/2006/relationships/hyperlink" Target="consultantplus://offline/ref=D6A62098CE2DA435631BBB1C2F1FA203D40B3EBA5FD7565EC861435E63B1D78A5054FF69F5BD56773464E287FD8196118BB60A9E6D0C1001w4R0K" TargetMode="External"/><Relationship Id="rId70" Type="http://schemas.openxmlformats.org/officeDocument/2006/relationships/hyperlink" Target="consultantplus://offline/ref=D6A62098CE2DA435631BBB1C2F1FA203D40B3EBA5FD7565EC861435E63B1D78A5054FF69F5BD52713364E287FD8196118BB60A9E6D0C1001w4R0K" TargetMode="External"/><Relationship Id="rId75" Type="http://schemas.openxmlformats.org/officeDocument/2006/relationships/hyperlink" Target="consultantplus://offline/ref=D6A62098CE2DA435631BBB1C2F1FA203D40B3EBA5FD7565EC861435E63B1D78A5054FF69F5BD53763F64E287FD8196118BB60A9E6D0C1001w4R0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F2A7F9FB9D571A935CBB2CA16ADD6D3BE9CEF47FFFDE8926ADFD5984D54E60AB0F656828DA43B5992B0D141003A24A76D15A7281F49EA3X5GAM" TargetMode="External"/><Relationship Id="rId15" Type="http://schemas.openxmlformats.org/officeDocument/2006/relationships/hyperlink" Target="consultantplus://offline/ref=D6A62098CE2DA435631BBB1C2F1FA203D40B3CBD5BD3565EC861435E63B1D78A5054FF60F6BF5D27662BE3DBB8DD851081B6089D71w0REK" TargetMode="External"/><Relationship Id="rId23" Type="http://schemas.openxmlformats.org/officeDocument/2006/relationships/hyperlink" Target="consultantplus://offline/ref=D6A62098CE2DA435631BBB1C2F1FA203D40D37BE5EDA565EC861435E63B1D78A4254A765F4B148733471B4D6BBwDR4K" TargetMode="External"/><Relationship Id="rId28" Type="http://schemas.openxmlformats.org/officeDocument/2006/relationships/hyperlink" Target="consultantplus://offline/ref=D6A62098CE2DA435631BBB1C2F1FA203D40B3EBA5FD7565EC861435E63B1D78A5054FF69F5B856763064E287FD8196118BB60A9E6D0C1001w4R0K" TargetMode="External"/><Relationship Id="rId36" Type="http://schemas.openxmlformats.org/officeDocument/2006/relationships/hyperlink" Target="consultantplus://offline/ref=D6A62098CE2DA435631BBB1C2F1FA203D40B3EBA5FD7565EC861435E63B1D78A5054FF69F5B85E753264E287FD8196118BB60A9E6D0C1001w4R0K" TargetMode="External"/><Relationship Id="rId49" Type="http://schemas.openxmlformats.org/officeDocument/2006/relationships/hyperlink" Target="consultantplus://offline/ref=D6A62098CE2DA435631BBB1C2F1FA203D40B3EBA5FD7565EC861435E63B1D78A5054FF69F5BE56763664E287FD8196118BB60A9E6D0C1001w4R0K" TargetMode="External"/><Relationship Id="rId57" Type="http://schemas.openxmlformats.org/officeDocument/2006/relationships/hyperlink" Target="consultantplus://offline/ref=D6A62098CE2DA435631BBB1C2F1FA203D40B3EBA5FD7565EC861435E63B1D78A5054FF69F5BD5E733E64E287FD8196118BB60A9E6D0C1001w4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0C68-FE35-4E5E-9B63-E47DBA49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2020-08-26T06:09:00Z</cp:lastPrinted>
  <dcterms:created xsi:type="dcterms:W3CDTF">2020-08-26T06:09:00Z</dcterms:created>
  <dcterms:modified xsi:type="dcterms:W3CDTF">2020-08-26T06:09:00Z</dcterms:modified>
</cp:coreProperties>
</file>