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4D" w:rsidRPr="0037285E" w:rsidRDefault="00503A29" w:rsidP="00503A2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Проект</w:t>
      </w:r>
    </w:p>
    <w:p w:rsidR="002468B6" w:rsidRPr="0037285E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37285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ВОЛГОГРАДСКАЯ ОБЛАСТЬ</w:t>
      </w:r>
    </w:p>
    <w:p w:rsidR="002468B6" w:rsidRPr="0037285E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37285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ПАЛЛАСОВСКИЙ МУНИЦИПАЛЬНЫЙ РАЙОН</w:t>
      </w:r>
      <w:r w:rsidRPr="0037285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br/>
        <w:t xml:space="preserve"> АДМИНИСТРАЦИЯ </w:t>
      </w:r>
      <w:r w:rsidR="00BC4D9F" w:rsidRPr="0037285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ЭЛЬТОН</w:t>
      </w:r>
      <w:r w:rsidR="005E45D6" w:rsidRPr="0037285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СКОГО</w:t>
      </w:r>
      <w:r w:rsidRPr="0037285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 СЕЛЬСКОГО ПОСЕЛЕНИЯ</w:t>
      </w:r>
    </w:p>
    <w:p w:rsidR="002468B6" w:rsidRPr="0037285E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974A48" w:rsidRPr="0037285E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37285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П О С Т А Н О В Л Е Н И Е</w:t>
      </w:r>
    </w:p>
    <w:p w:rsidR="002468B6" w:rsidRPr="0037285E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728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«</w:t>
      </w:r>
      <w:r w:rsidR="003728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__</w:t>
      </w:r>
      <w:r w:rsidR="002468B6" w:rsidRPr="003728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</w:t>
      </w:r>
      <w:r w:rsidR="003728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__</w:t>
      </w:r>
      <w:r w:rsidR="002468B6" w:rsidRPr="003728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20</w:t>
      </w:r>
      <w:r w:rsidR="005E45D6" w:rsidRPr="003728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20</w:t>
      </w:r>
      <w:r w:rsidR="002468B6" w:rsidRPr="003728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год</w:t>
      </w:r>
      <w:r w:rsidR="002468B6" w:rsidRPr="003728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  <w:t xml:space="preserve">              </w:t>
      </w:r>
      <w:r w:rsidR="000D4E4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  <w:t xml:space="preserve">       </w:t>
      </w:r>
      <w:r w:rsidR="002468B6" w:rsidRPr="003728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п. </w:t>
      </w:r>
      <w:r w:rsidR="007D768E" w:rsidRPr="003728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Эльтон</w:t>
      </w:r>
      <w:r w:rsidR="002468B6" w:rsidRPr="003728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3728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                   </w:t>
      </w:r>
      <w:r w:rsidR="000D4E4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3728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№ </w:t>
      </w:r>
      <w:r w:rsidR="003728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__</w:t>
      </w:r>
    </w:p>
    <w:p w:rsidR="002468B6" w:rsidRPr="0037285E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7A7DB8" w:rsidRPr="0037285E" w:rsidRDefault="002468B6" w:rsidP="00BD41F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37285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«О внесении изменений и дополнений </w:t>
      </w:r>
    </w:p>
    <w:p w:rsidR="007A7DB8" w:rsidRPr="000D4E45" w:rsidRDefault="002468B6" w:rsidP="00BD41F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7285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в Постановление  </w:t>
      </w:r>
      <w:r w:rsidR="00BC4D9F" w:rsidRPr="000D4E4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</w:t>
      </w:r>
      <w:r w:rsidR="00393E61" w:rsidRPr="000D4E45">
        <w:rPr>
          <w:rFonts w:ascii="Times New Roman" w:eastAsia="Times New Roman" w:hAnsi="Times New Roman"/>
          <w:b/>
          <w:sz w:val="26"/>
          <w:szCs w:val="26"/>
          <w:lang w:eastAsia="ru-RU"/>
        </w:rPr>
        <w:t>128 от «12»</w:t>
      </w:r>
      <w:r w:rsidR="005D7973" w:rsidRPr="000D4E4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393E61" w:rsidRPr="000D4E4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октября </w:t>
      </w:r>
      <w:r w:rsidR="005D7973" w:rsidRPr="000D4E45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BC4D9F" w:rsidRPr="000D4E45">
        <w:rPr>
          <w:rFonts w:ascii="Times New Roman" w:eastAsia="Times New Roman" w:hAnsi="Times New Roman"/>
          <w:b/>
          <w:sz w:val="26"/>
          <w:szCs w:val="26"/>
          <w:lang w:eastAsia="ru-RU"/>
        </w:rPr>
        <w:t>17</w:t>
      </w:r>
      <w:r w:rsidR="00DC764E" w:rsidRPr="000D4E4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DC764E" w:rsidRPr="000D4E45" w:rsidRDefault="00DC764E" w:rsidP="00BD41F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D4E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«Об утверждении Административного регламента</w:t>
      </w:r>
    </w:p>
    <w:p w:rsidR="00DC764E" w:rsidRPr="000D4E45" w:rsidRDefault="00DC764E" w:rsidP="00BD41F2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D4E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предоставления муниципальной услуги</w:t>
      </w:r>
    </w:p>
    <w:p w:rsidR="00DC764E" w:rsidRPr="000D4E45" w:rsidRDefault="00DC764E" w:rsidP="00BD41F2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D4E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«Предоставление земельных участков,</w:t>
      </w:r>
    </w:p>
    <w:p w:rsidR="00DC764E" w:rsidRPr="000D4E45" w:rsidRDefault="00DC764E" w:rsidP="00BD41F2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D4E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находящихся в муниципальной собственности</w:t>
      </w:r>
    </w:p>
    <w:p w:rsidR="00DC764E" w:rsidRPr="000D4E45" w:rsidRDefault="00BC4D9F" w:rsidP="00BD41F2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D4E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Эльтон</w:t>
      </w:r>
      <w:r w:rsidR="00DC764E" w:rsidRPr="000D4E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ского сельского поселения,</w:t>
      </w:r>
    </w:p>
    <w:p w:rsidR="00DC764E" w:rsidRPr="000D4E45" w:rsidRDefault="00DC764E" w:rsidP="00BD41F2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D4E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 аренду без проведения торгов»</w:t>
      </w:r>
    </w:p>
    <w:p w:rsidR="00DC764E" w:rsidRPr="000D4E45" w:rsidRDefault="00DC764E" w:rsidP="000D4E45">
      <w:pPr>
        <w:ind w:right="3968"/>
        <w:rPr>
          <w:rFonts w:ascii="Times New Roman" w:hAnsi="Times New Roman"/>
          <w:b/>
          <w:sz w:val="26"/>
          <w:szCs w:val="26"/>
        </w:rPr>
      </w:pPr>
      <w:r w:rsidRPr="000D4E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(</w:t>
      </w:r>
      <w:r w:rsidR="007A7DB8" w:rsidRPr="000D4E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 редакции Постановлений</w:t>
      </w:r>
      <w:r w:rsidR="007A7DB8" w:rsidRPr="000D4E45"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  <w:t xml:space="preserve"> </w:t>
      </w:r>
      <w:r w:rsidR="00393E61" w:rsidRPr="000D4E45">
        <w:rPr>
          <w:rFonts w:ascii="Times New Roman" w:hAnsi="Times New Roman"/>
          <w:b/>
          <w:sz w:val="26"/>
          <w:szCs w:val="26"/>
        </w:rPr>
        <w:t>№ 73 от 01.08.2018 г.,  № 88 от 05.09.2018 г.,  № 143 от 22.10.2018 г.</w:t>
      </w:r>
      <w:r w:rsidR="000D4E45" w:rsidRPr="000D4E45">
        <w:rPr>
          <w:rFonts w:ascii="Times New Roman" w:hAnsi="Times New Roman"/>
          <w:b/>
          <w:sz w:val="26"/>
          <w:szCs w:val="26"/>
        </w:rPr>
        <w:t xml:space="preserve">, </w:t>
      </w:r>
      <w:r w:rsidR="00393E61" w:rsidRPr="000D4E45">
        <w:rPr>
          <w:rFonts w:ascii="Times New Roman" w:hAnsi="Times New Roman"/>
          <w:b/>
          <w:sz w:val="26"/>
          <w:szCs w:val="26"/>
        </w:rPr>
        <w:t xml:space="preserve"> №2 от 16.01.2019г.</w:t>
      </w:r>
      <w:r w:rsidR="000D4E45" w:rsidRPr="000D4E45">
        <w:rPr>
          <w:rFonts w:ascii="Times New Roman" w:hAnsi="Times New Roman"/>
          <w:b/>
          <w:sz w:val="26"/>
          <w:szCs w:val="26"/>
        </w:rPr>
        <w:t xml:space="preserve">, </w:t>
      </w:r>
      <w:r w:rsidR="00393E61" w:rsidRPr="000D4E45">
        <w:rPr>
          <w:rFonts w:ascii="Times New Roman" w:hAnsi="Times New Roman"/>
          <w:b/>
          <w:sz w:val="26"/>
          <w:szCs w:val="26"/>
        </w:rPr>
        <w:t>№10 от 17.01.2020г.</w:t>
      </w:r>
      <w:r w:rsidR="000D4E45" w:rsidRPr="000D4E45">
        <w:rPr>
          <w:rFonts w:ascii="Times New Roman" w:hAnsi="Times New Roman"/>
          <w:b/>
          <w:sz w:val="26"/>
          <w:szCs w:val="26"/>
        </w:rPr>
        <w:t xml:space="preserve">, </w:t>
      </w:r>
      <w:r w:rsidR="00393E61" w:rsidRPr="000D4E45">
        <w:rPr>
          <w:rFonts w:ascii="Times New Roman" w:hAnsi="Times New Roman"/>
          <w:b/>
          <w:sz w:val="26"/>
          <w:szCs w:val="26"/>
        </w:rPr>
        <w:t>№ 43 от 21.04.2020г.</w:t>
      </w:r>
      <w:r w:rsidR="000D4E45">
        <w:rPr>
          <w:rFonts w:ascii="Times New Roman" w:hAnsi="Times New Roman"/>
          <w:b/>
          <w:sz w:val="26"/>
          <w:szCs w:val="26"/>
        </w:rPr>
        <w:t>)</w:t>
      </w:r>
    </w:p>
    <w:p w:rsidR="002468B6" w:rsidRPr="0037285E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728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 С целью приведения законодательства </w:t>
      </w:r>
      <w:r w:rsidR="00BC4D9F" w:rsidRPr="003728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Эльтон</w:t>
      </w:r>
      <w:r w:rsidR="005E45D6" w:rsidRPr="003728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ского</w:t>
      </w:r>
      <w:r w:rsidRPr="003728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3728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</w:t>
      </w:r>
      <w:r w:rsidRPr="003728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дминистрация </w:t>
      </w:r>
      <w:r w:rsidR="00BC4D9F" w:rsidRPr="003728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Эльтон</w:t>
      </w:r>
      <w:r w:rsidR="005E45D6" w:rsidRPr="003728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ского</w:t>
      </w:r>
      <w:r w:rsidRPr="003728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сельского поселения</w:t>
      </w:r>
    </w:p>
    <w:p w:rsidR="002468B6" w:rsidRPr="0037285E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37285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ПОСТАНОВЛЯЕТ:</w:t>
      </w:r>
    </w:p>
    <w:p w:rsidR="001C0413" w:rsidRPr="0037285E" w:rsidRDefault="001C0413" w:rsidP="000338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2468B6" w:rsidRDefault="000338B8" w:rsidP="000338B8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1.Внести изменения и дополнения</w:t>
      </w:r>
      <w:r w:rsidR="002468B6" w:rsidRPr="0037285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в </w:t>
      </w:r>
      <w:r w:rsidR="00D74287" w:rsidRPr="0037285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</w:t>
      </w:r>
      <w:r w:rsidR="002468B6" w:rsidRPr="0037285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остановление </w:t>
      </w:r>
      <w:r w:rsidR="00D74287" w:rsidRPr="0037285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</w:t>
      </w:r>
      <w:r w:rsidR="002468B6" w:rsidRPr="0037285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дминистрации </w:t>
      </w:r>
      <w:r w:rsidR="00BC4D9F" w:rsidRPr="0037285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Эльтон</w:t>
      </w:r>
      <w:r w:rsidR="005E45D6" w:rsidRPr="0037285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ского</w:t>
      </w:r>
      <w:r w:rsidR="002468B6" w:rsidRPr="0037285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сельского поселения</w:t>
      </w:r>
      <w:r w:rsidR="000D4E4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0D4E45" w:rsidRPr="000D4E45">
        <w:rPr>
          <w:rFonts w:ascii="Times New Roman" w:eastAsia="Times New Roman" w:hAnsi="Times New Roman"/>
          <w:sz w:val="26"/>
          <w:szCs w:val="26"/>
          <w:lang w:eastAsia="ru-RU"/>
        </w:rPr>
        <w:t>№ 128 от «12» октября 2017</w:t>
      </w:r>
      <w:r w:rsidR="000D4E45" w:rsidRPr="000D4E4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E2F80" w:rsidRPr="0037285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года «Об утверждении Административного регламента предоставления муниципальной услуги «Предоставление земельных участков,находящихся в муниципальной собственности </w:t>
      </w:r>
      <w:r w:rsidR="00BC4D9F" w:rsidRPr="0037285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Эльтон</w:t>
      </w:r>
      <w:r w:rsidR="00CE2F80" w:rsidRPr="0037285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ского сельского поселения, в аренду без проведения торгов» </w:t>
      </w:r>
      <w:r w:rsidRPr="000D4E45">
        <w:rPr>
          <w:rFonts w:ascii="Times New Roman" w:eastAsia="Times New Roman" w:hAnsi="Times New Roman"/>
          <w:bCs/>
          <w:sz w:val="26"/>
          <w:szCs w:val="26"/>
          <w:lang w:eastAsia="ru-RU"/>
        </w:rPr>
        <w:t>(в редакции Постановлений</w:t>
      </w:r>
      <w:r w:rsidRPr="000D4E45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 xml:space="preserve"> </w:t>
      </w:r>
      <w:r w:rsidR="000D4E45" w:rsidRPr="000D4E45">
        <w:rPr>
          <w:rFonts w:ascii="Times New Roman" w:hAnsi="Times New Roman"/>
          <w:sz w:val="26"/>
          <w:szCs w:val="26"/>
        </w:rPr>
        <w:t>№ 73 от 01.08.2018 г.,  № 88 от 05.09.2018 г.,  № 143 от 22.10.2018 г.,  №2 от 16.01.2019г., №10 от 17.01.2020г., № 43 от 21.04.2020г.)</w:t>
      </w:r>
      <w:r w:rsidR="000D4E45">
        <w:rPr>
          <w:rFonts w:ascii="Times New Roman" w:hAnsi="Times New Roman"/>
          <w:b/>
          <w:sz w:val="26"/>
          <w:szCs w:val="26"/>
        </w:rPr>
        <w:t xml:space="preserve"> </w:t>
      </w:r>
      <w:r w:rsidR="002468B6" w:rsidRPr="0037285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далее-</w:t>
      </w:r>
      <w:r w:rsidR="005F4959" w:rsidRPr="0037285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п</w:t>
      </w:r>
      <w:r w:rsidR="003D3B5F" w:rsidRPr="0037285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остановление).</w:t>
      </w:r>
    </w:p>
    <w:p w:rsidR="00B04B17" w:rsidRPr="000338B8" w:rsidRDefault="00B04B17" w:rsidP="000338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</w:pPr>
    </w:p>
    <w:p w:rsidR="00ED4696" w:rsidRPr="0037285E" w:rsidRDefault="00DA11A3" w:rsidP="007D768E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37285E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1.1 П</w:t>
      </w:r>
      <w:r w:rsidR="00A275A2" w:rsidRPr="0037285E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ункт</w:t>
      </w:r>
      <w:r w:rsidR="00ED4696" w:rsidRPr="0037285E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 1.2 Регламента изложить в следующей редакции:</w:t>
      </w:r>
    </w:p>
    <w:p w:rsidR="00955169" w:rsidRPr="0037285E" w:rsidRDefault="00C513F4" w:rsidP="00BD41F2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>"</w:t>
      </w:r>
      <w:r w:rsidR="00955169"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1.2. 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 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>Договор аренды земельного участка заключается без проведения торгов в случае предоставления: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>- земельного участка юридическим лицам в соответствии с указом или распоряжением Президента Российской Федерации (п.п. 1 п. 2 ст. 39.6 Земельного кодекса Российской Федерации, далее также –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-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</w:t>
      </w:r>
      <w:hyperlink r:id="rId8" w:history="1">
        <w:r w:rsidRPr="0037285E">
          <w:rPr>
            <w:rFonts w:ascii="Times New Roman" w:hAnsi="Times New Roman"/>
            <w:color w:val="000000" w:themeColor="text1"/>
            <w:sz w:val="26"/>
            <w:szCs w:val="26"/>
          </w:rPr>
          <w:t>критериям</w:t>
        </w:r>
      </w:hyperlink>
      <w:r w:rsidRPr="0037285E">
        <w:rPr>
          <w:rFonts w:ascii="Times New Roman" w:hAnsi="Times New Roman"/>
          <w:color w:val="000000" w:themeColor="text1"/>
          <w:sz w:val="26"/>
          <w:szCs w:val="26"/>
        </w:rPr>
        <w:t>, установленным Правительством Российской Федерации (п.п. 2 п. 2 ст. 39.6 ЗК РФ);</w:t>
      </w:r>
    </w:p>
    <w:p w:rsidR="00955169" w:rsidRPr="00547DFB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-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</w:t>
      </w:r>
      <w:r w:rsidRPr="00547DFB">
        <w:rPr>
          <w:rFonts w:ascii="Times New Roman" w:hAnsi="Times New Roman"/>
          <w:color w:val="000000" w:themeColor="text1"/>
          <w:sz w:val="26"/>
          <w:szCs w:val="26"/>
        </w:rPr>
        <w:t>субъектов Российской Федерации  (п.п. 3 п. 2 ст. 39.6 ЗК РФ);</w:t>
      </w:r>
    </w:p>
    <w:p w:rsidR="00955169" w:rsidRPr="005F3B17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3B17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47DFB" w:rsidRPr="005F3B1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 </w:t>
      </w:r>
      <w:hyperlink r:id="rId9" w:anchor="dst0" w:history="1">
        <w:r w:rsidR="00547DFB" w:rsidRPr="005F3B17">
          <w:rPr>
            <w:rStyle w:val="ab"/>
            <w:rFonts w:ascii="Times New Roman" w:hAnsi="Times New Roman"/>
            <w:color w:val="666699"/>
            <w:sz w:val="26"/>
            <w:szCs w:val="26"/>
            <w:shd w:val="clear" w:color="auto" w:fill="FFFFFF"/>
          </w:rPr>
          <w:t>законом</w:t>
        </w:r>
      </w:hyperlink>
      <w:r w:rsidR="00547DFB" w:rsidRPr="005F3B1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от 30 декабря 2004 года N 214-ФЗ "Об участии в долевом строительстве многоквартирных домов и иных объектовнедвижимости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 </w:t>
      </w:r>
      <w:hyperlink r:id="rId10" w:anchor="dst100982" w:history="1">
        <w:r w:rsidR="00547DFB" w:rsidRPr="005F3B17">
          <w:rPr>
            <w:rStyle w:val="ab"/>
            <w:rFonts w:ascii="Times New Roman" w:hAnsi="Times New Roman"/>
            <w:color w:val="666699"/>
            <w:sz w:val="26"/>
            <w:szCs w:val="26"/>
            <w:shd w:val="clear" w:color="auto" w:fill="FFFFFF"/>
          </w:rPr>
          <w:t>законом</w:t>
        </w:r>
      </w:hyperlink>
      <w:r w:rsidR="00547DFB" w:rsidRPr="005F3B1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 лица субъекта Российской Федерации</w:t>
      </w:r>
      <w:r w:rsidRPr="005F3B17">
        <w:rPr>
          <w:rFonts w:ascii="Times New Roman" w:hAnsi="Times New Roman"/>
          <w:color w:val="000000" w:themeColor="text1"/>
          <w:sz w:val="26"/>
          <w:szCs w:val="26"/>
        </w:rPr>
        <w:t>(п.п. 3.1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47DFB">
        <w:rPr>
          <w:rFonts w:ascii="Times New Roman" w:hAnsi="Times New Roman"/>
          <w:color w:val="000000" w:themeColor="text1"/>
          <w:sz w:val="26"/>
          <w:szCs w:val="26"/>
        </w:rPr>
        <w:t>- земельного участка для выполнения</w:t>
      </w:r>
      <w:r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 (п.п. 4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-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освоения территории, лицу, с которым был заключен договор аренды такого земельного участка, если иное не предусмотрено </w:t>
      </w:r>
      <w:hyperlink w:anchor="Par6" w:history="1">
        <w:r w:rsidRPr="0037285E">
          <w:rPr>
            <w:rFonts w:ascii="Times New Roman" w:hAnsi="Times New Roman"/>
            <w:color w:val="000000" w:themeColor="text1"/>
            <w:sz w:val="26"/>
            <w:szCs w:val="26"/>
          </w:rPr>
          <w:t>подпунктами 6</w:t>
        </w:r>
      </w:hyperlink>
      <w:r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 и </w:t>
      </w:r>
      <w:hyperlink w:anchor="Par8" w:history="1">
        <w:r w:rsidRPr="0037285E">
          <w:rPr>
            <w:rFonts w:ascii="Times New Roman" w:hAnsi="Times New Roman"/>
            <w:color w:val="000000" w:themeColor="text1"/>
            <w:sz w:val="26"/>
            <w:szCs w:val="26"/>
          </w:rPr>
          <w:t>8</w:t>
        </w:r>
      </w:hyperlink>
      <w:r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  пункта 2 статьи 39.6, пунктом 5 статьи 46 Земельного кодекса Российской Федерации (п.п. 5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0" w:name="Par6"/>
      <w:bookmarkEnd w:id="0"/>
      <w:r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- земельного участка, образованного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строительства, за исключением земельных участков, отнесенных к имуществу общего пользования, членам данной некоммерческой организации или, если это предусмотрено решением общего </w:t>
      </w:r>
      <w:r w:rsidRPr="0037285E">
        <w:rPr>
          <w:rFonts w:ascii="Times New Roman" w:hAnsi="Times New Roman"/>
          <w:color w:val="000000" w:themeColor="text1"/>
          <w:sz w:val="26"/>
          <w:szCs w:val="26"/>
        </w:rPr>
        <w:lastRenderedPageBreak/>
        <w:t>собрания членов данной некоммерческой организации, данной некоммерческой организации (п.п. 6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>-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 (п.п. 7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1" w:name="Par8"/>
      <w:bookmarkEnd w:id="1"/>
      <w:r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-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 (п.п. 8 п. 2 ст. 39.6 ЗК РФ); 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>- земельного участка, образованного в результате раздела ограниченного в обороте земельного участка,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назначения, такому юридическому лицу (п.п. 8.1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-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</w:t>
      </w:r>
      <w:hyperlink r:id="rId11" w:history="1">
        <w:r w:rsidRPr="0037285E">
          <w:rPr>
            <w:rFonts w:ascii="Times New Roman" w:hAnsi="Times New Roman"/>
            <w:color w:val="000000" w:themeColor="text1"/>
            <w:sz w:val="26"/>
            <w:szCs w:val="26"/>
          </w:rPr>
          <w:t>статьей 39.20</w:t>
        </w:r>
      </w:hyperlink>
      <w:r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 Земельного кодекса Российской Федерации, на праве оперативного управления (п.п. 9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-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</w:t>
      </w:r>
      <w:hyperlink r:id="rId12" w:history="1">
        <w:r w:rsidRPr="0037285E">
          <w:rPr>
            <w:rFonts w:ascii="Times New Roman" w:hAnsi="Times New Roman"/>
            <w:color w:val="000000" w:themeColor="text1"/>
            <w:sz w:val="26"/>
            <w:szCs w:val="26"/>
          </w:rPr>
          <w:t>пунктом 5</w:t>
        </w:r>
      </w:hyperlink>
      <w:r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 статьи 39.6 Земельного кодекса Российской Федерации (п.п. 10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-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</w:t>
      </w:r>
      <w:hyperlink r:id="rId13" w:history="1">
        <w:r w:rsidRPr="0037285E">
          <w:rPr>
            <w:rFonts w:ascii="Times New Roman" w:hAnsi="Times New Roman"/>
            <w:color w:val="000000" w:themeColor="text1"/>
            <w:sz w:val="26"/>
            <w:szCs w:val="26"/>
          </w:rPr>
          <w:t>пункте 2 статьи 39.9</w:t>
        </w:r>
      </w:hyperlink>
      <w:r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 Земельного кодекса Российской Федерации (п.п. 11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- земельного участка крестьянскому (фермерскому) хозяйству или сельскохозяйственной организации в случаях, установленных Федеральным </w:t>
      </w:r>
      <w:hyperlink r:id="rId14" w:history="1">
        <w:r w:rsidRPr="0037285E">
          <w:rPr>
            <w:rFonts w:ascii="Times New Roman" w:hAnsi="Times New Roman"/>
            <w:color w:val="000000" w:themeColor="text1"/>
            <w:sz w:val="26"/>
            <w:szCs w:val="26"/>
          </w:rPr>
          <w:t>законом</w:t>
        </w:r>
      </w:hyperlink>
      <w:r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 "Об обороте земель сельскохозяйственного назначения" (п.п. 12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>- земельного участка, образованного в границах застроенной территории, лицу, с которым заключен договор о развитии застроенной территории (п.п. 13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lastRenderedPageBreak/>
        <w:t>-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лицу,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              (п.п. 13.1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- земельного участка, изъятого для муниципальных нужд в целях комплексного развития территории, иного земельного участка, расположенного в границах территории, в отношении которой принято решение о ее комплексном развитии по инициативе органа местного самоуправления, лицу,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</w:t>
      </w:r>
      <w:hyperlink r:id="rId15" w:history="1">
        <w:r w:rsidRPr="0037285E">
          <w:rPr>
            <w:rFonts w:ascii="Times New Roman" w:hAnsi="Times New Roman"/>
            <w:color w:val="000000" w:themeColor="text1"/>
            <w:sz w:val="26"/>
            <w:szCs w:val="26"/>
          </w:rPr>
          <w:t>кодексом</w:t>
        </w:r>
      </w:hyperlink>
      <w:r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 Российской Федерации (п.п. 13.2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- земельного участка для строительства объектов коммунальной, транспортной, социальной инфраструктур лицу, заключившему договор о комплексном развитии территории в соответствии со </w:t>
      </w:r>
      <w:hyperlink r:id="rId16" w:history="1">
        <w:r w:rsidRPr="0037285E">
          <w:rPr>
            <w:rFonts w:ascii="Times New Roman" w:hAnsi="Times New Roman"/>
            <w:color w:val="000000" w:themeColor="text1"/>
            <w:sz w:val="26"/>
            <w:szCs w:val="26"/>
          </w:rPr>
          <w:t>статьей 46.9</w:t>
        </w:r>
      </w:hyperlink>
      <w:r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 Градостроительного кодекса Российской Федерации (п.п. 13.3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>-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 (п.п. 14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>-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 (п.п. 16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>- земельного участка религиозным организациям, казачьим обществам, внесенным в государственный реестр казачьих обществ в Российской Федерации,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 (п.п. 17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>- земельного участка лицу, которое в соответствии с Земельным кодексом Российской Федерации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 (п.п. 18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>-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 (п.п. 19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>- земельного участка, необходимого для проведения работ, связанных с пользованием недрами, недропользователю (п.п. 20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lastRenderedPageBreak/>
        <w:t>-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 (п.п. 23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>-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(п.п. 23.1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>-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 (п.п. 23.2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>-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 (п.п. 24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>-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 (п.п. 25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>-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 (п.п. 26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>-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 (п.п. 27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>-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 (п.п. 28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>-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 (п.п. 29 п. 2 ст. 39.6 ЗК РФ);</w:t>
      </w:r>
    </w:p>
    <w:p w:rsidR="00955169" w:rsidRPr="0037285E" w:rsidRDefault="00955169" w:rsidP="00BD41F2">
      <w:pPr>
        <w:widowControl w:val="0"/>
        <w:autoSpaceDE w:val="0"/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        -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– договор пользования рыбоводным участком), для указанных целей (п.п. 29.1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>-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 (п.п. 30 п. 2 ст. 39.6       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2" w:name="Par46"/>
      <w:bookmarkEnd w:id="2"/>
      <w:r w:rsidRPr="0037285E">
        <w:rPr>
          <w:rFonts w:ascii="Times New Roman" w:hAnsi="Times New Roman"/>
          <w:color w:val="000000" w:themeColor="text1"/>
          <w:sz w:val="26"/>
          <w:szCs w:val="26"/>
        </w:rPr>
        <w:t>-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(п.п. 31 п. 2 ст. 39.6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- земельного участка арендатору (за исключением арендаторов земельных участков, указанных в </w:t>
      </w:r>
      <w:hyperlink w:anchor="Par46" w:history="1">
        <w:r w:rsidRPr="0037285E">
          <w:rPr>
            <w:rFonts w:ascii="Times New Roman" w:hAnsi="Times New Roman"/>
            <w:color w:val="000000" w:themeColor="text1"/>
            <w:sz w:val="26"/>
            <w:szCs w:val="26"/>
          </w:rPr>
          <w:t>подпункте 31</w:t>
        </w:r>
      </w:hyperlink>
      <w:r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 пункта 2 статьи 39.6 Земельного кодекса Российской Федерации), если этот арендатор имеет право на заключение нового договора аренды такого земельного участка в соответствии с </w:t>
      </w:r>
      <w:hyperlink r:id="rId17" w:history="1">
        <w:r w:rsidRPr="0037285E">
          <w:rPr>
            <w:rFonts w:ascii="Times New Roman" w:hAnsi="Times New Roman"/>
            <w:color w:val="000000" w:themeColor="text1"/>
            <w:sz w:val="26"/>
            <w:szCs w:val="26"/>
          </w:rPr>
          <w:t>пунктами 3</w:t>
        </w:r>
      </w:hyperlink>
      <w:r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 и </w:t>
      </w:r>
      <w:hyperlink r:id="rId18" w:history="1">
        <w:r w:rsidRPr="0037285E">
          <w:rPr>
            <w:rFonts w:ascii="Times New Roman" w:hAnsi="Times New Roman"/>
            <w:color w:val="000000" w:themeColor="text1"/>
            <w:sz w:val="26"/>
            <w:szCs w:val="26"/>
          </w:rPr>
          <w:t>4</w:t>
        </w:r>
      </w:hyperlink>
      <w:r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 пункта 2 статьи 39.6 Земельного кодекса Российской Федерации (п.п. 32 п. 2 ст. 39.6           ЗК РФ);</w:t>
      </w:r>
    </w:p>
    <w:p w:rsidR="00955169" w:rsidRPr="0037285E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- земельного участка в соответствии с Федеральным </w:t>
      </w:r>
      <w:hyperlink r:id="rId19" w:history="1">
        <w:r w:rsidRPr="0037285E">
          <w:rPr>
            <w:rFonts w:ascii="Times New Roman" w:hAnsi="Times New Roman"/>
            <w:color w:val="000000" w:themeColor="text1"/>
            <w:sz w:val="26"/>
            <w:szCs w:val="26"/>
          </w:rPr>
          <w:t>законом</w:t>
        </w:r>
      </w:hyperlink>
      <w:r w:rsidRPr="0037285E">
        <w:rPr>
          <w:rFonts w:ascii="Times New Roman" w:hAnsi="Times New Roman"/>
          <w:color w:val="000000" w:themeColor="text1"/>
          <w:sz w:val="26"/>
          <w:szCs w:val="26"/>
        </w:rPr>
        <w:t xml:space="preserve"> от 24 июля 2008 года N 161-ФЗ "О содействии развитию жилищного строительства" (п.п. 35 п. 2        ст. 39.6 ЗК РФ);</w:t>
      </w:r>
    </w:p>
    <w:p w:rsidR="00266612" w:rsidRPr="0037285E" w:rsidRDefault="00955169" w:rsidP="00CD7CC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</w:rPr>
        <w:t> -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 (п.п. 37 п. 2 ст. 39.6 ЗК РФ)</w:t>
      </w:r>
      <w:r w:rsidR="00C513F4" w:rsidRPr="0037285E">
        <w:rPr>
          <w:rFonts w:ascii="Times New Roman" w:hAnsi="Times New Roman"/>
          <w:color w:val="000000" w:themeColor="text1"/>
          <w:sz w:val="26"/>
          <w:szCs w:val="26"/>
        </w:rPr>
        <w:t>".</w:t>
      </w:r>
    </w:p>
    <w:p w:rsidR="002468B6" w:rsidRPr="0037285E" w:rsidRDefault="002468B6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2.Контроль за исполнением настоящего </w:t>
      </w:r>
      <w:r w:rsidR="00D74287" w:rsidRPr="0037285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</w:t>
      </w:r>
      <w:r w:rsidRPr="0037285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остановления оставляю за собой.</w:t>
      </w:r>
    </w:p>
    <w:p w:rsidR="002468B6" w:rsidRPr="0037285E" w:rsidRDefault="002468B6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37285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3.Настоящее </w:t>
      </w:r>
      <w:r w:rsidR="00D74287" w:rsidRPr="0037285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</w:t>
      </w:r>
      <w:r w:rsidRPr="0037285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остановление вступает в силу со дня его официальног</w:t>
      </w:r>
      <w:r w:rsidR="001C0413" w:rsidRPr="0037285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 опубликования (обнародования)</w:t>
      </w:r>
      <w:r w:rsidRPr="0037285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974A48" w:rsidRPr="0037285E" w:rsidRDefault="00974A48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2468B6" w:rsidRPr="0037285E" w:rsidRDefault="003E674D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37285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Глава</w:t>
      </w:r>
      <w:r w:rsidR="000D4E45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BC4D9F" w:rsidRPr="0037285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Эльтон</w:t>
      </w:r>
      <w:r w:rsidR="005E45D6" w:rsidRPr="0037285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ского</w:t>
      </w:r>
    </w:p>
    <w:p w:rsidR="000561B2" w:rsidRPr="0037285E" w:rsidRDefault="002468B6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37285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сельского поселения                                                      </w:t>
      </w:r>
      <w:r w:rsidR="003E674D" w:rsidRPr="0037285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Н.А.</w:t>
      </w:r>
      <w:r w:rsidR="000D4E45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3E674D" w:rsidRPr="0037285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Сурганов</w:t>
      </w:r>
    </w:p>
    <w:p w:rsidR="002468B6" w:rsidRPr="0037285E" w:rsidRDefault="002468B6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2468B6" w:rsidRPr="0037285E" w:rsidRDefault="003E674D" w:rsidP="00B818E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728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Рег. № </w:t>
      </w:r>
      <w:r w:rsidR="000D4E4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="002468B6" w:rsidRPr="003728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/20</w:t>
      </w:r>
      <w:r w:rsidR="005E45D6" w:rsidRPr="003728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20</w:t>
      </w:r>
      <w:r w:rsidR="002468B6" w:rsidRPr="003728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г.</w:t>
      </w:r>
    </w:p>
    <w:p w:rsidR="006B4B01" w:rsidRDefault="006B4B01" w:rsidP="00B818E8">
      <w:p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</w:p>
    <w:p w:rsidR="0002743E" w:rsidRPr="0037285E" w:rsidRDefault="0002743E" w:rsidP="002A0E3B">
      <w:pPr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sectPr w:rsidR="0002743E" w:rsidRPr="0037285E" w:rsidSect="0097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FF0" w:rsidRDefault="008A1FF0" w:rsidP="00D53582">
      <w:pPr>
        <w:spacing w:after="0" w:line="240" w:lineRule="auto"/>
      </w:pPr>
      <w:r>
        <w:separator/>
      </w:r>
    </w:p>
  </w:endnote>
  <w:endnote w:type="continuationSeparator" w:id="1">
    <w:p w:rsidR="008A1FF0" w:rsidRDefault="008A1FF0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FF0" w:rsidRDefault="008A1FF0" w:rsidP="00D53582">
      <w:pPr>
        <w:spacing w:after="0" w:line="240" w:lineRule="auto"/>
      </w:pPr>
      <w:r>
        <w:separator/>
      </w:r>
    </w:p>
  </w:footnote>
  <w:footnote w:type="continuationSeparator" w:id="1">
    <w:p w:rsidR="008A1FF0" w:rsidRDefault="008A1FF0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2743E"/>
    <w:rsid w:val="00031109"/>
    <w:rsid w:val="000338B8"/>
    <w:rsid w:val="00051EB4"/>
    <w:rsid w:val="000561B2"/>
    <w:rsid w:val="00067CB9"/>
    <w:rsid w:val="000709B8"/>
    <w:rsid w:val="000817E3"/>
    <w:rsid w:val="000974BD"/>
    <w:rsid w:val="000A50B7"/>
    <w:rsid w:val="000B7ABA"/>
    <w:rsid w:val="000C0500"/>
    <w:rsid w:val="000D4E45"/>
    <w:rsid w:val="000D5D55"/>
    <w:rsid w:val="000E3459"/>
    <w:rsid w:val="001019D1"/>
    <w:rsid w:val="001465E5"/>
    <w:rsid w:val="001539B8"/>
    <w:rsid w:val="00153E90"/>
    <w:rsid w:val="00156382"/>
    <w:rsid w:val="00156DF6"/>
    <w:rsid w:val="00173476"/>
    <w:rsid w:val="0018409B"/>
    <w:rsid w:val="001841C3"/>
    <w:rsid w:val="00195932"/>
    <w:rsid w:val="001B3155"/>
    <w:rsid w:val="001C0413"/>
    <w:rsid w:val="001C3063"/>
    <w:rsid w:val="001F5F88"/>
    <w:rsid w:val="00203509"/>
    <w:rsid w:val="00213F0F"/>
    <w:rsid w:val="00216517"/>
    <w:rsid w:val="00241B6E"/>
    <w:rsid w:val="002468B6"/>
    <w:rsid w:val="00253FF9"/>
    <w:rsid w:val="00254B29"/>
    <w:rsid w:val="00256219"/>
    <w:rsid w:val="00262C78"/>
    <w:rsid w:val="002659A8"/>
    <w:rsid w:val="00265E18"/>
    <w:rsid w:val="00266612"/>
    <w:rsid w:val="00271112"/>
    <w:rsid w:val="0028032E"/>
    <w:rsid w:val="00287784"/>
    <w:rsid w:val="00290039"/>
    <w:rsid w:val="002A0E3B"/>
    <w:rsid w:val="002B1372"/>
    <w:rsid w:val="002D1CF6"/>
    <w:rsid w:val="002D1CF8"/>
    <w:rsid w:val="002D2B1A"/>
    <w:rsid w:val="002E3C37"/>
    <w:rsid w:val="0030222B"/>
    <w:rsid w:val="0030766F"/>
    <w:rsid w:val="00331705"/>
    <w:rsid w:val="003322D0"/>
    <w:rsid w:val="00347477"/>
    <w:rsid w:val="0037285E"/>
    <w:rsid w:val="0037605E"/>
    <w:rsid w:val="00387618"/>
    <w:rsid w:val="00387E48"/>
    <w:rsid w:val="00387F61"/>
    <w:rsid w:val="00393E61"/>
    <w:rsid w:val="003A6611"/>
    <w:rsid w:val="003D33CB"/>
    <w:rsid w:val="003D3B5F"/>
    <w:rsid w:val="003E621A"/>
    <w:rsid w:val="003E674D"/>
    <w:rsid w:val="003F639C"/>
    <w:rsid w:val="00403F00"/>
    <w:rsid w:val="00436951"/>
    <w:rsid w:val="00454BFF"/>
    <w:rsid w:val="004B5F14"/>
    <w:rsid w:val="004F09EF"/>
    <w:rsid w:val="004F2E15"/>
    <w:rsid w:val="00503A29"/>
    <w:rsid w:val="00547076"/>
    <w:rsid w:val="00547DFB"/>
    <w:rsid w:val="00565EA0"/>
    <w:rsid w:val="00573C90"/>
    <w:rsid w:val="00582A92"/>
    <w:rsid w:val="005A34A0"/>
    <w:rsid w:val="005D7973"/>
    <w:rsid w:val="005E1106"/>
    <w:rsid w:val="005E2ADF"/>
    <w:rsid w:val="005E45D6"/>
    <w:rsid w:val="005F2D29"/>
    <w:rsid w:val="005F3B17"/>
    <w:rsid w:val="005F4959"/>
    <w:rsid w:val="00603CA9"/>
    <w:rsid w:val="0060726C"/>
    <w:rsid w:val="00631C94"/>
    <w:rsid w:val="00636505"/>
    <w:rsid w:val="0064372E"/>
    <w:rsid w:val="00656DD2"/>
    <w:rsid w:val="00682908"/>
    <w:rsid w:val="006B4B01"/>
    <w:rsid w:val="006D5759"/>
    <w:rsid w:val="006E5DCE"/>
    <w:rsid w:val="006E69B6"/>
    <w:rsid w:val="00710A09"/>
    <w:rsid w:val="00715EDF"/>
    <w:rsid w:val="007272F2"/>
    <w:rsid w:val="007444C3"/>
    <w:rsid w:val="00752239"/>
    <w:rsid w:val="007604B6"/>
    <w:rsid w:val="00764B56"/>
    <w:rsid w:val="0078300C"/>
    <w:rsid w:val="007845B1"/>
    <w:rsid w:val="00784883"/>
    <w:rsid w:val="007A7DB8"/>
    <w:rsid w:val="007D4F47"/>
    <w:rsid w:val="007D768E"/>
    <w:rsid w:val="008239B6"/>
    <w:rsid w:val="00836472"/>
    <w:rsid w:val="00867D47"/>
    <w:rsid w:val="008837F8"/>
    <w:rsid w:val="00884448"/>
    <w:rsid w:val="00887799"/>
    <w:rsid w:val="00892046"/>
    <w:rsid w:val="008A1FF0"/>
    <w:rsid w:val="008B11F1"/>
    <w:rsid w:val="008D585F"/>
    <w:rsid w:val="00901E92"/>
    <w:rsid w:val="009463DF"/>
    <w:rsid w:val="00952946"/>
    <w:rsid w:val="00955169"/>
    <w:rsid w:val="00974A48"/>
    <w:rsid w:val="0097617C"/>
    <w:rsid w:val="009A60FA"/>
    <w:rsid w:val="009B5F78"/>
    <w:rsid w:val="009C6A1A"/>
    <w:rsid w:val="009C6DD2"/>
    <w:rsid w:val="009F73A3"/>
    <w:rsid w:val="00A05F98"/>
    <w:rsid w:val="00A20AB4"/>
    <w:rsid w:val="00A275A2"/>
    <w:rsid w:val="00A302F3"/>
    <w:rsid w:val="00A45FE8"/>
    <w:rsid w:val="00A538B1"/>
    <w:rsid w:val="00A70257"/>
    <w:rsid w:val="00A739E6"/>
    <w:rsid w:val="00A80D78"/>
    <w:rsid w:val="00AA2A56"/>
    <w:rsid w:val="00AA7377"/>
    <w:rsid w:val="00AB7948"/>
    <w:rsid w:val="00AC29BB"/>
    <w:rsid w:val="00AF1F85"/>
    <w:rsid w:val="00B04B17"/>
    <w:rsid w:val="00B05F6B"/>
    <w:rsid w:val="00B122DA"/>
    <w:rsid w:val="00B14C41"/>
    <w:rsid w:val="00B22369"/>
    <w:rsid w:val="00B307F4"/>
    <w:rsid w:val="00B3295F"/>
    <w:rsid w:val="00B457E2"/>
    <w:rsid w:val="00B50923"/>
    <w:rsid w:val="00B51C4D"/>
    <w:rsid w:val="00B5451C"/>
    <w:rsid w:val="00B65006"/>
    <w:rsid w:val="00B6689D"/>
    <w:rsid w:val="00B70241"/>
    <w:rsid w:val="00B818E8"/>
    <w:rsid w:val="00B83D17"/>
    <w:rsid w:val="00BB5656"/>
    <w:rsid w:val="00BC0625"/>
    <w:rsid w:val="00BC4D9F"/>
    <w:rsid w:val="00BD41F2"/>
    <w:rsid w:val="00BF348D"/>
    <w:rsid w:val="00C202F4"/>
    <w:rsid w:val="00C26A1E"/>
    <w:rsid w:val="00C42DF8"/>
    <w:rsid w:val="00C444B9"/>
    <w:rsid w:val="00C513F4"/>
    <w:rsid w:val="00C6037A"/>
    <w:rsid w:val="00C80681"/>
    <w:rsid w:val="00C93C84"/>
    <w:rsid w:val="00CA42DA"/>
    <w:rsid w:val="00CD7CCC"/>
    <w:rsid w:val="00CE2F80"/>
    <w:rsid w:val="00CF4AB6"/>
    <w:rsid w:val="00D0229D"/>
    <w:rsid w:val="00D12361"/>
    <w:rsid w:val="00D16650"/>
    <w:rsid w:val="00D238E1"/>
    <w:rsid w:val="00D41ADB"/>
    <w:rsid w:val="00D434E7"/>
    <w:rsid w:val="00D43C56"/>
    <w:rsid w:val="00D46115"/>
    <w:rsid w:val="00D50D1E"/>
    <w:rsid w:val="00D53582"/>
    <w:rsid w:val="00D74287"/>
    <w:rsid w:val="00D75326"/>
    <w:rsid w:val="00D8168A"/>
    <w:rsid w:val="00D90FE2"/>
    <w:rsid w:val="00DA11A3"/>
    <w:rsid w:val="00DC0847"/>
    <w:rsid w:val="00DC12D5"/>
    <w:rsid w:val="00DC16B6"/>
    <w:rsid w:val="00DC764E"/>
    <w:rsid w:val="00DD6098"/>
    <w:rsid w:val="00DF4E73"/>
    <w:rsid w:val="00E37090"/>
    <w:rsid w:val="00E4363E"/>
    <w:rsid w:val="00E517C1"/>
    <w:rsid w:val="00E60A18"/>
    <w:rsid w:val="00E804F3"/>
    <w:rsid w:val="00E84273"/>
    <w:rsid w:val="00EA3B2E"/>
    <w:rsid w:val="00ED1748"/>
    <w:rsid w:val="00ED4696"/>
    <w:rsid w:val="00EE5C7D"/>
    <w:rsid w:val="00EF2F95"/>
    <w:rsid w:val="00F36A45"/>
    <w:rsid w:val="00F425D1"/>
    <w:rsid w:val="00F61DF2"/>
    <w:rsid w:val="00F63920"/>
    <w:rsid w:val="00FB0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customStyle="1" w:styleId="ConsPlusTitle">
    <w:name w:val="ConsPlusTitle"/>
    <w:rsid w:val="00393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3CDBCE7718BF7C6958EF3174D089A872E43738D8F78195FF9400C074B9E3061DD76F69CD23E860J3RBN" TargetMode="External"/><Relationship Id="rId13" Type="http://schemas.openxmlformats.org/officeDocument/2006/relationships/hyperlink" Target="consultantplus://offline/ref=773CDBCE7718BF7C6958EF3174D089A871E33439DAF28195FF9400C074B9E3061DD76F6DCBJ2R0N" TargetMode="External"/><Relationship Id="rId18" Type="http://schemas.openxmlformats.org/officeDocument/2006/relationships/hyperlink" Target="consultantplus://offline/ref=773CDBCE7718BF7C6958EF3174D089A871E33439DAF28195FF9400C074B9E3061DD76F6DCDJ2R0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73CDBCE7718BF7C6958EF3174D089A871E33439DAF28195FF9400C074B9E3061DD76F6DCDJ2RBN" TargetMode="External"/><Relationship Id="rId17" Type="http://schemas.openxmlformats.org/officeDocument/2006/relationships/hyperlink" Target="consultantplus://offline/ref=773CDBCE7718BF7C6958EF3174D089A871E33439DAF28195FF9400C074B9E3061DD76F6DCDJ2R3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69F194F8E8B8BA4DD1A1273DDA99ABED8BFEE7EA35F2B6EE28F3BED92DBAADC58CDEBF6B916064C388C4EAB32356E026CD1D230CBA6r645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73CDBCE7718BF7C6958EF3174D089A871E33439DAF28195FF9400C074B9E3061DD76F60C5J2R7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73CDBCE7718BF7C6958EF3174D089A871E2373CD2F78195FF9400C074JBR9N" TargetMode="External"/><Relationship Id="rId10" Type="http://schemas.openxmlformats.org/officeDocument/2006/relationships/hyperlink" Target="http://www.consultant.ru/document/cons_doc_LAW_357145/4ce23c06d221d774d5fa3c4b2a08fe168ef5fd7a/" TargetMode="External"/><Relationship Id="rId19" Type="http://schemas.openxmlformats.org/officeDocument/2006/relationships/hyperlink" Target="consultantplus://offline/ref=773CDBCE7718BF7C6958EF3174D089A871E3343ADDF58195FF9400C074JBR9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7145/" TargetMode="External"/><Relationship Id="rId14" Type="http://schemas.openxmlformats.org/officeDocument/2006/relationships/hyperlink" Target="consultantplus://offline/ref=773CDBCE7718BF7C6958EF3174D089A871E3353DDEF28195FF9400C074JBR9N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8EF6C-6725-4BF3-A361-E5767FC2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2595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2020-11-11T06:02:00Z</cp:lastPrinted>
  <dcterms:created xsi:type="dcterms:W3CDTF">2020-11-11T06:13:00Z</dcterms:created>
  <dcterms:modified xsi:type="dcterms:W3CDTF">2020-11-11T06:13:00Z</dcterms:modified>
</cp:coreProperties>
</file>