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F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917092" w:rsidRPr="000302B8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917092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ПАЛЛАСОВСКИЙ МУНИЦИПАЛЬНЫЙ РАЙОН</w:t>
      </w:r>
    </w:p>
    <w:p w:rsidR="00DD6F12" w:rsidRPr="00DD6F12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DD6F12">
        <w:rPr>
          <w:b/>
          <w:sz w:val="28"/>
          <w:szCs w:val="28"/>
          <w:u w:val="single"/>
        </w:rPr>
        <w:t xml:space="preserve">АДМИНИСТРАЦИЯ </w:t>
      </w:r>
      <w:r w:rsidR="0033312F">
        <w:rPr>
          <w:b/>
          <w:sz w:val="28"/>
          <w:szCs w:val="28"/>
          <w:u w:val="single"/>
        </w:rPr>
        <w:t>ЭЛЬТОНСКОГ</w:t>
      </w:r>
      <w:r w:rsidRPr="00DD6F12">
        <w:rPr>
          <w:b/>
          <w:sz w:val="28"/>
          <w:szCs w:val="28"/>
          <w:u w:val="single"/>
        </w:rPr>
        <w:t>О СЕЛЬСКОГО ПОСЕЛЕНИЯ</w:t>
      </w:r>
    </w:p>
    <w:p w:rsidR="00DD6F12" w:rsidRPr="000302B8" w:rsidRDefault="00DD6F12" w:rsidP="00917092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</w:p>
    <w:p w:rsidR="00917092" w:rsidRPr="000302B8" w:rsidRDefault="00917092" w:rsidP="00917092">
      <w:pPr>
        <w:tabs>
          <w:tab w:val="left" w:pos="3060"/>
        </w:tabs>
        <w:spacing w:line="240" w:lineRule="atLeast"/>
        <w:rPr>
          <w:b/>
          <w:sz w:val="28"/>
          <w:szCs w:val="28"/>
        </w:rPr>
      </w:pPr>
    </w:p>
    <w:p w:rsidR="00917092" w:rsidRPr="000302B8" w:rsidRDefault="00AC11B5" w:rsidP="00917092">
      <w:pPr>
        <w:tabs>
          <w:tab w:val="left" w:pos="3060"/>
        </w:tabs>
        <w:spacing w:line="240" w:lineRule="atLeast"/>
        <w:jc w:val="center"/>
        <w:rPr>
          <w:b/>
          <w:spacing w:val="60"/>
          <w:sz w:val="28"/>
          <w:szCs w:val="28"/>
        </w:rPr>
      </w:pPr>
      <w:r>
        <w:rPr>
          <w:rFonts w:ascii="Times New (W1)" w:hAnsi="Times New (W1)"/>
          <w:b/>
          <w:spacing w:val="60"/>
          <w:sz w:val="28"/>
          <w:szCs w:val="28"/>
        </w:rPr>
        <w:t xml:space="preserve">    </w:t>
      </w:r>
      <w:r w:rsidR="00917092" w:rsidRPr="000302B8">
        <w:rPr>
          <w:rFonts w:ascii="Times New (W1)" w:hAnsi="Times New (W1)"/>
          <w:b/>
          <w:spacing w:val="60"/>
          <w:sz w:val="28"/>
          <w:szCs w:val="28"/>
        </w:rPr>
        <w:t>ПОСТАНОВЛЕНИЕ</w:t>
      </w:r>
    </w:p>
    <w:p w:rsidR="00917092" w:rsidRPr="000302B8" w:rsidRDefault="00917092" w:rsidP="00917092">
      <w:pPr>
        <w:tabs>
          <w:tab w:val="left" w:pos="3060"/>
        </w:tabs>
        <w:spacing w:line="240" w:lineRule="atLeast"/>
        <w:rPr>
          <w:b/>
          <w:spacing w:val="60"/>
          <w:sz w:val="28"/>
          <w:szCs w:val="28"/>
        </w:rPr>
      </w:pPr>
    </w:p>
    <w:p w:rsidR="00917092" w:rsidRPr="000302B8" w:rsidRDefault="00917092" w:rsidP="00917092">
      <w:pPr>
        <w:tabs>
          <w:tab w:val="left" w:pos="3060"/>
        </w:tabs>
        <w:spacing w:line="240" w:lineRule="atLeast"/>
        <w:rPr>
          <w:b/>
          <w:spacing w:val="60"/>
          <w:sz w:val="28"/>
          <w:szCs w:val="28"/>
        </w:rPr>
      </w:pPr>
    </w:p>
    <w:p w:rsidR="00917092" w:rsidRPr="000302B8" w:rsidRDefault="00917092" w:rsidP="00687E9F">
      <w:pPr>
        <w:jc w:val="left"/>
        <w:rPr>
          <w:sz w:val="28"/>
          <w:szCs w:val="28"/>
        </w:rPr>
      </w:pPr>
      <w:r w:rsidRPr="000302B8">
        <w:rPr>
          <w:sz w:val="28"/>
          <w:szCs w:val="28"/>
        </w:rPr>
        <w:t xml:space="preserve">от </w:t>
      </w:r>
      <w:r w:rsidR="00AC11B5">
        <w:rPr>
          <w:sz w:val="28"/>
          <w:szCs w:val="28"/>
        </w:rPr>
        <w:t>«__»_____</w:t>
      </w:r>
      <w:r w:rsidR="00687E9F">
        <w:rPr>
          <w:sz w:val="28"/>
          <w:szCs w:val="28"/>
        </w:rPr>
        <w:t xml:space="preserve">___________ </w:t>
      </w:r>
      <w:r w:rsidR="0033312F">
        <w:rPr>
          <w:sz w:val="28"/>
          <w:szCs w:val="28"/>
        </w:rPr>
        <w:t>2019</w:t>
      </w:r>
      <w:r w:rsidR="00AC11B5">
        <w:rPr>
          <w:sz w:val="28"/>
          <w:szCs w:val="28"/>
        </w:rPr>
        <w:t xml:space="preserve"> </w:t>
      </w:r>
      <w:r w:rsidR="00687E9F">
        <w:rPr>
          <w:sz w:val="28"/>
          <w:szCs w:val="28"/>
        </w:rPr>
        <w:t xml:space="preserve">г.     </w:t>
      </w:r>
      <w:r w:rsidR="00AC11B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0302B8">
        <w:rPr>
          <w:sz w:val="28"/>
          <w:szCs w:val="28"/>
        </w:rPr>
        <w:t xml:space="preserve">№ </w:t>
      </w:r>
      <w:r w:rsidR="00AC11B5">
        <w:rPr>
          <w:sz w:val="28"/>
          <w:szCs w:val="28"/>
        </w:rPr>
        <w:t>___</w:t>
      </w:r>
    </w:p>
    <w:p w:rsidR="00917092" w:rsidRPr="000302B8" w:rsidRDefault="00917092" w:rsidP="00917092">
      <w:pPr>
        <w:rPr>
          <w:sz w:val="28"/>
          <w:szCs w:val="28"/>
        </w:rPr>
      </w:pPr>
    </w:p>
    <w:p w:rsidR="00AC11B5" w:rsidRDefault="00917092" w:rsidP="00AC11B5">
      <w:pPr>
        <w:tabs>
          <w:tab w:val="left" w:pos="0"/>
        </w:tabs>
        <w:jc w:val="left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 xml:space="preserve">Об   утверждении  </w:t>
      </w:r>
      <w:r w:rsidR="00AC11B5">
        <w:rPr>
          <w:b/>
          <w:sz w:val="28"/>
          <w:szCs w:val="28"/>
        </w:rPr>
        <w:t xml:space="preserve">ведомственной </w:t>
      </w:r>
    </w:p>
    <w:p w:rsidR="00917092" w:rsidRPr="000C5117" w:rsidRDefault="00917092" w:rsidP="00AC11B5">
      <w:pPr>
        <w:tabs>
          <w:tab w:val="left" w:pos="0"/>
        </w:tabs>
        <w:jc w:val="left"/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>целевой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917092" w:rsidRPr="000C511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C11B5" w:rsidRDefault="00917092" w:rsidP="00AC11B5">
            <w:pPr>
              <w:widowControl/>
              <w:snapToGrid/>
              <w:jc w:val="left"/>
              <w:rPr>
                <w:b/>
                <w:sz w:val="28"/>
                <w:szCs w:val="28"/>
              </w:rPr>
            </w:pPr>
            <w:r w:rsidRPr="000C5117">
              <w:rPr>
                <w:b/>
                <w:sz w:val="28"/>
                <w:szCs w:val="28"/>
              </w:rPr>
              <w:t>«Энергосбережение и повышение</w:t>
            </w:r>
          </w:p>
          <w:p w:rsidR="00AC11B5" w:rsidRDefault="00364B2A" w:rsidP="00AC11B5">
            <w:pPr>
              <w:widowControl/>
              <w:snapToGrid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17092" w:rsidRPr="000C5117">
              <w:rPr>
                <w:b/>
                <w:sz w:val="28"/>
                <w:szCs w:val="28"/>
              </w:rPr>
              <w:t xml:space="preserve">энергетической эффективности  </w:t>
            </w:r>
            <w:r w:rsidR="0033312F">
              <w:rPr>
                <w:b/>
                <w:sz w:val="28"/>
                <w:szCs w:val="28"/>
              </w:rPr>
              <w:t>Эльтонс</w:t>
            </w:r>
            <w:r w:rsidR="00AC11B5">
              <w:rPr>
                <w:b/>
                <w:sz w:val="28"/>
                <w:szCs w:val="28"/>
              </w:rPr>
              <w:t xml:space="preserve">кого </w:t>
            </w:r>
          </w:p>
          <w:p w:rsidR="00917092" w:rsidRPr="000C5117" w:rsidRDefault="00364B2A" w:rsidP="00AC11B5">
            <w:pPr>
              <w:widowControl/>
              <w:snapToGrid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</w:t>
            </w:r>
            <w:r w:rsidR="0033312F">
              <w:rPr>
                <w:b/>
                <w:sz w:val="28"/>
                <w:szCs w:val="28"/>
              </w:rPr>
              <w:t>го поселения на 2020-2022</w:t>
            </w:r>
            <w:r w:rsidR="00AC11B5">
              <w:rPr>
                <w:b/>
                <w:sz w:val="28"/>
                <w:szCs w:val="28"/>
              </w:rPr>
              <w:t xml:space="preserve"> </w:t>
            </w:r>
            <w:r w:rsidR="00917092" w:rsidRPr="000C5117">
              <w:rPr>
                <w:b/>
                <w:sz w:val="28"/>
                <w:szCs w:val="28"/>
              </w:rPr>
              <w:t>годы</w:t>
            </w:r>
            <w:r w:rsidR="00917092">
              <w:rPr>
                <w:b/>
                <w:sz w:val="28"/>
                <w:szCs w:val="28"/>
              </w:rPr>
              <w:t>»</w:t>
            </w:r>
          </w:p>
          <w:p w:rsidR="00917092" w:rsidRPr="000C5117" w:rsidRDefault="00917092" w:rsidP="00AC11B5">
            <w:pPr>
              <w:widowControl/>
              <w:snapToGrid/>
              <w:jc w:val="left"/>
              <w:rPr>
                <w:b/>
                <w:sz w:val="28"/>
                <w:szCs w:val="28"/>
              </w:rPr>
            </w:pPr>
          </w:p>
        </w:tc>
      </w:tr>
    </w:tbl>
    <w:p w:rsidR="00666A39" w:rsidRPr="000C5117" w:rsidRDefault="00666A39" w:rsidP="00247D3D">
      <w:pPr>
        <w:rPr>
          <w:b/>
          <w:sz w:val="28"/>
          <w:szCs w:val="28"/>
        </w:rPr>
      </w:pPr>
      <w:r w:rsidRPr="000C5117">
        <w:rPr>
          <w:b/>
          <w:sz w:val="28"/>
          <w:szCs w:val="28"/>
        </w:rPr>
        <w:tab/>
      </w:r>
    </w:p>
    <w:p w:rsidR="00AC11B5" w:rsidRPr="00AC11B5" w:rsidRDefault="00917092" w:rsidP="00AC11B5">
      <w:pPr>
        <w:shd w:val="clear" w:color="auto" w:fill="FFFFFF"/>
        <w:autoSpaceDE w:val="0"/>
        <w:autoSpaceDN w:val="0"/>
        <w:adjustRightInd w:val="0"/>
        <w:ind w:firstLine="720"/>
        <w:rPr>
          <w:color w:val="40404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6A39" w:rsidRPr="00700301">
        <w:rPr>
          <w:sz w:val="28"/>
          <w:szCs w:val="28"/>
        </w:rPr>
        <w:t xml:space="preserve">В соответствии с </w:t>
      </w:r>
      <w:r w:rsidR="00812710" w:rsidRPr="00700301">
        <w:rPr>
          <w:sz w:val="28"/>
          <w:szCs w:val="28"/>
        </w:rPr>
        <w:t xml:space="preserve">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AC11B5" w:rsidRPr="00AC11B5">
        <w:rPr>
          <w:color w:val="0D0D0D"/>
          <w:sz w:val="28"/>
          <w:szCs w:val="28"/>
        </w:rPr>
        <w:t xml:space="preserve">статьей 179.3. Бюджетного кодекса Российской Федерации, на основании постановления администрации  </w:t>
      </w:r>
      <w:r w:rsidR="0033312F">
        <w:rPr>
          <w:color w:val="0D0D0D"/>
          <w:sz w:val="28"/>
          <w:szCs w:val="28"/>
        </w:rPr>
        <w:t>Эльтонс</w:t>
      </w:r>
      <w:r w:rsidR="00AC11B5">
        <w:rPr>
          <w:color w:val="0D0D0D"/>
          <w:sz w:val="28"/>
          <w:szCs w:val="28"/>
        </w:rPr>
        <w:t>кого</w:t>
      </w:r>
      <w:r w:rsidR="00AC11B5" w:rsidRPr="00AC11B5">
        <w:rPr>
          <w:color w:val="0D0D0D"/>
          <w:sz w:val="28"/>
          <w:szCs w:val="28"/>
        </w:rPr>
        <w:t xml:space="preserve"> сельского поселения  Палласовского  муниципального района Волгоградской области </w:t>
      </w:r>
      <w:r w:rsidR="003D332D" w:rsidRPr="003D332D">
        <w:rPr>
          <w:sz w:val="28"/>
          <w:szCs w:val="28"/>
        </w:rPr>
        <w:t>от «10</w:t>
      </w:r>
      <w:r w:rsidR="00AC11B5" w:rsidRPr="003D332D">
        <w:rPr>
          <w:sz w:val="28"/>
          <w:szCs w:val="28"/>
        </w:rPr>
        <w:t>»</w:t>
      </w:r>
      <w:r w:rsidR="003D332D" w:rsidRPr="003D332D">
        <w:rPr>
          <w:sz w:val="28"/>
          <w:szCs w:val="28"/>
        </w:rPr>
        <w:t xml:space="preserve"> ноября </w:t>
      </w:r>
      <w:r w:rsidR="00AC11B5" w:rsidRPr="003D332D">
        <w:rPr>
          <w:sz w:val="28"/>
          <w:szCs w:val="28"/>
        </w:rPr>
        <w:t xml:space="preserve"> 2011 года № </w:t>
      </w:r>
      <w:r w:rsidR="003D332D" w:rsidRPr="003D332D">
        <w:rPr>
          <w:sz w:val="28"/>
          <w:szCs w:val="28"/>
        </w:rPr>
        <w:t>106</w:t>
      </w:r>
      <w:r w:rsidR="00AC11B5" w:rsidRPr="00AC11B5">
        <w:rPr>
          <w:color w:val="0D0D0D"/>
          <w:sz w:val="28"/>
          <w:szCs w:val="28"/>
        </w:rPr>
        <w:t xml:space="preserve"> «Об  утверждении  Положения о разработке, утверждении и реализации ведомственных целевых программ», уставом </w:t>
      </w:r>
      <w:r w:rsidR="0033312F">
        <w:rPr>
          <w:color w:val="0D0D0D"/>
          <w:sz w:val="28"/>
          <w:szCs w:val="28"/>
        </w:rPr>
        <w:t>Эльтонс</w:t>
      </w:r>
      <w:r w:rsidR="001E1573">
        <w:rPr>
          <w:color w:val="0D0D0D"/>
          <w:sz w:val="28"/>
          <w:szCs w:val="28"/>
        </w:rPr>
        <w:t>кого</w:t>
      </w:r>
      <w:r w:rsidR="00AC11B5" w:rsidRPr="00AC11B5">
        <w:rPr>
          <w:color w:val="0D0D0D"/>
          <w:sz w:val="28"/>
          <w:szCs w:val="28"/>
        </w:rPr>
        <w:t xml:space="preserve"> сельского поселения, администрация </w:t>
      </w:r>
      <w:r w:rsidR="0033312F">
        <w:rPr>
          <w:color w:val="0D0D0D"/>
          <w:sz w:val="28"/>
          <w:szCs w:val="28"/>
        </w:rPr>
        <w:t>Эльтонск</w:t>
      </w:r>
      <w:r w:rsidR="001E1573">
        <w:rPr>
          <w:color w:val="0D0D0D"/>
          <w:sz w:val="28"/>
          <w:szCs w:val="28"/>
        </w:rPr>
        <w:t>ого</w:t>
      </w:r>
      <w:r w:rsidR="00AC11B5" w:rsidRPr="00AC11B5">
        <w:rPr>
          <w:color w:val="0D0D0D"/>
          <w:sz w:val="28"/>
          <w:szCs w:val="28"/>
        </w:rPr>
        <w:t xml:space="preserve"> сельского поселения</w:t>
      </w:r>
    </w:p>
    <w:p w:rsidR="00666A39" w:rsidRPr="00700301" w:rsidRDefault="00666A39" w:rsidP="007F616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66A39" w:rsidRPr="00247D3D" w:rsidRDefault="007F6169" w:rsidP="00247D3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666A39" w:rsidRPr="007F6169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666A39" w:rsidRPr="00700301">
        <w:rPr>
          <w:rFonts w:ascii="Times New Roman" w:hAnsi="Times New Roman" w:cs="Times New Roman"/>
          <w:bCs/>
          <w:sz w:val="28"/>
          <w:szCs w:val="28"/>
        </w:rPr>
        <w:t>:</w:t>
      </w:r>
    </w:p>
    <w:p w:rsidR="00666A39" w:rsidRPr="00700301" w:rsidRDefault="00247D3D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6A39" w:rsidRPr="007003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ведомственную</w:t>
      </w:r>
      <w:r w:rsidR="00666A39" w:rsidRPr="00700301">
        <w:rPr>
          <w:rFonts w:ascii="Times New Roman" w:hAnsi="Times New Roman" w:cs="Times New Roman"/>
          <w:sz w:val="28"/>
          <w:szCs w:val="28"/>
        </w:rPr>
        <w:t xml:space="preserve"> целевую программу «Энергосбережение и повышение </w:t>
      </w:r>
      <w:r w:rsidR="00706B54" w:rsidRPr="00700301">
        <w:rPr>
          <w:rFonts w:ascii="Times New Roman" w:hAnsi="Times New Roman" w:cs="Times New Roman"/>
          <w:sz w:val="28"/>
          <w:szCs w:val="28"/>
        </w:rPr>
        <w:t xml:space="preserve">энергетической </w:t>
      </w:r>
      <w:r w:rsidR="00666A39" w:rsidRPr="0070030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33312F">
        <w:rPr>
          <w:rFonts w:ascii="Times New Roman" w:hAnsi="Times New Roman" w:cs="Times New Roman"/>
          <w:sz w:val="28"/>
          <w:szCs w:val="28"/>
        </w:rPr>
        <w:t>Эльтонс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666A39" w:rsidRPr="00700301">
        <w:rPr>
          <w:rFonts w:ascii="Times New Roman" w:hAnsi="Times New Roman" w:cs="Times New Roman"/>
          <w:sz w:val="28"/>
          <w:szCs w:val="28"/>
        </w:rPr>
        <w:t xml:space="preserve"> с</w:t>
      </w:r>
      <w:r w:rsidR="0033312F">
        <w:rPr>
          <w:rFonts w:ascii="Times New Roman" w:hAnsi="Times New Roman" w:cs="Times New Roman"/>
          <w:sz w:val="28"/>
          <w:szCs w:val="28"/>
        </w:rPr>
        <w:t>ельского поселения на 2020-2022</w:t>
      </w:r>
      <w:r w:rsidR="00666A39" w:rsidRPr="00700301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39AF" w:rsidRPr="007003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постановлению).</w:t>
      </w:r>
    </w:p>
    <w:p w:rsidR="00247D3D" w:rsidRPr="00247D3D" w:rsidRDefault="00247D3D" w:rsidP="00247D3D">
      <w:pPr>
        <w:widowControl/>
        <w:autoSpaceDE w:val="0"/>
        <w:autoSpaceDN w:val="0"/>
        <w:adjustRightInd w:val="0"/>
        <w:snapToGrid/>
        <w:rPr>
          <w:rFonts w:eastAsia="Calibri"/>
          <w:color w:val="000000"/>
          <w:sz w:val="28"/>
          <w:szCs w:val="28"/>
        </w:rPr>
      </w:pPr>
      <w:r w:rsidRPr="00247D3D">
        <w:rPr>
          <w:rFonts w:eastAsia="Calibri"/>
          <w:color w:val="000000"/>
          <w:sz w:val="28"/>
          <w:szCs w:val="28"/>
        </w:rPr>
        <w:t xml:space="preserve">                     </w:t>
      </w:r>
      <w:r w:rsidR="00F46A9B">
        <w:rPr>
          <w:rFonts w:eastAsia="Calibri"/>
          <w:color w:val="000000"/>
          <w:sz w:val="28"/>
          <w:szCs w:val="28"/>
        </w:rPr>
        <w:t>2</w:t>
      </w:r>
      <w:r w:rsidRPr="00247D3D">
        <w:rPr>
          <w:rFonts w:eastAsia="Calibri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47D3D" w:rsidRPr="00247D3D" w:rsidRDefault="00247D3D" w:rsidP="00247D3D">
      <w:pPr>
        <w:widowControl/>
        <w:autoSpaceDE w:val="0"/>
        <w:autoSpaceDN w:val="0"/>
        <w:adjustRightInd w:val="0"/>
        <w:snapToGrid/>
        <w:rPr>
          <w:rFonts w:eastAsia="Calibri"/>
          <w:sz w:val="28"/>
          <w:szCs w:val="28"/>
        </w:rPr>
      </w:pPr>
      <w:r w:rsidRPr="00247D3D">
        <w:rPr>
          <w:rFonts w:eastAsia="Calibri"/>
          <w:color w:val="000000"/>
          <w:sz w:val="28"/>
          <w:szCs w:val="28"/>
        </w:rPr>
        <w:t xml:space="preserve">                    </w:t>
      </w:r>
      <w:r w:rsidR="00F46A9B">
        <w:rPr>
          <w:rFonts w:eastAsia="Calibri"/>
          <w:color w:val="000000"/>
          <w:sz w:val="28"/>
          <w:szCs w:val="28"/>
        </w:rPr>
        <w:t>3</w:t>
      </w:r>
      <w:r w:rsidRPr="00247D3D">
        <w:rPr>
          <w:rFonts w:eastAsia="Calibri"/>
          <w:color w:val="000000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666A39" w:rsidRPr="00700301" w:rsidRDefault="00666A39" w:rsidP="00666A3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47D3D" w:rsidRDefault="002A3E0F" w:rsidP="00917092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33312F">
        <w:rPr>
          <w:rFonts w:ascii="Times New Roman" w:hAnsi="Times New Roman"/>
          <w:b/>
          <w:sz w:val="28"/>
          <w:szCs w:val="28"/>
        </w:rPr>
        <w:t>Эльтон</w:t>
      </w:r>
      <w:r w:rsidR="00247D3D">
        <w:rPr>
          <w:rFonts w:ascii="Times New Roman" w:hAnsi="Times New Roman"/>
          <w:b/>
          <w:sz w:val="28"/>
          <w:szCs w:val="28"/>
        </w:rPr>
        <w:t>ского</w:t>
      </w:r>
    </w:p>
    <w:p w:rsidR="00666A39" w:rsidRPr="00700301" w:rsidRDefault="0033312F" w:rsidP="00917092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47D3D">
        <w:rPr>
          <w:rFonts w:ascii="Times New Roman" w:hAnsi="Times New Roman"/>
          <w:b/>
          <w:sz w:val="28"/>
          <w:szCs w:val="28"/>
        </w:rPr>
        <w:t xml:space="preserve">ельского </w:t>
      </w:r>
      <w:r w:rsidR="002A3E0F">
        <w:rPr>
          <w:rFonts w:ascii="Times New Roman" w:hAnsi="Times New Roman"/>
          <w:b/>
          <w:sz w:val="28"/>
          <w:szCs w:val="28"/>
        </w:rPr>
        <w:t xml:space="preserve">поселения                              </w:t>
      </w:r>
      <w:r w:rsidR="00247D3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2A3E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Н.А. Сурганов</w:t>
      </w:r>
    </w:p>
    <w:p w:rsidR="004B39AF" w:rsidRDefault="004B39AF" w:rsidP="00666A3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4B2A" w:rsidRPr="00700301" w:rsidRDefault="00364B2A" w:rsidP="00666A3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3431F" w:rsidRDefault="00C3431F" w:rsidP="00C3431F"/>
    <w:p w:rsidR="0033312F" w:rsidRDefault="0033312F" w:rsidP="00C3431F"/>
    <w:p w:rsidR="0033312F" w:rsidRDefault="0033312F" w:rsidP="00C3431F"/>
    <w:p w:rsidR="0033312F" w:rsidRDefault="0033312F" w:rsidP="00C3431F"/>
    <w:p w:rsidR="0033312F" w:rsidRDefault="0033312F" w:rsidP="00C3431F"/>
    <w:p w:rsidR="0033312F" w:rsidRDefault="0033312F" w:rsidP="00C3431F"/>
    <w:p w:rsidR="0033312F" w:rsidRDefault="0033312F" w:rsidP="00C3431F"/>
    <w:p w:rsidR="0033312F" w:rsidRDefault="0033312F" w:rsidP="00C3431F"/>
    <w:p w:rsidR="0033312F" w:rsidRDefault="0033312F" w:rsidP="00C3431F"/>
    <w:p w:rsidR="0033312F" w:rsidRDefault="0033312F" w:rsidP="00C3431F"/>
    <w:p w:rsidR="00ED2F18" w:rsidRDefault="00ED2F18" w:rsidP="00C3431F"/>
    <w:p w:rsidR="00666A39" w:rsidRPr="00666A39" w:rsidRDefault="00C3431F" w:rsidP="00700301">
      <w:pPr>
        <w:jc w:val="right"/>
        <w:rPr>
          <w:sz w:val="24"/>
          <w:szCs w:val="24"/>
        </w:rPr>
      </w:pPr>
      <w:r>
        <w:t xml:space="preserve">                                       </w:t>
      </w:r>
      <w:r w:rsidR="00666A39" w:rsidRPr="00666A39">
        <w:rPr>
          <w:sz w:val="24"/>
          <w:szCs w:val="24"/>
        </w:rPr>
        <w:t xml:space="preserve">                                                                Приложение </w:t>
      </w:r>
    </w:p>
    <w:p w:rsidR="00666A39" w:rsidRPr="00666A39" w:rsidRDefault="00666A39" w:rsidP="00700301">
      <w:pPr>
        <w:ind w:left="5812"/>
        <w:jc w:val="right"/>
        <w:rPr>
          <w:sz w:val="24"/>
          <w:szCs w:val="24"/>
        </w:rPr>
      </w:pPr>
      <w:r w:rsidRPr="00666A39">
        <w:rPr>
          <w:sz w:val="24"/>
          <w:szCs w:val="24"/>
        </w:rPr>
        <w:t xml:space="preserve">к </w:t>
      </w:r>
      <w:r w:rsidR="0033312F">
        <w:rPr>
          <w:sz w:val="24"/>
          <w:szCs w:val="24"/>
        </w:rPr>
        <w:t xml:space="preserve">проекту </w:t>
      </w:r>
      <w:r w:rsidRPr="00666A39">
        <w:rPr>
          <w:sz w:val="24"/>
          <w:szCs w:val="24"/>
        </w:rPr>
        <w:t xml:space="preserve">постановлению Администрации  </w:t>
      </w:r>
      <w:r w:rsidR="0033312F">
        <w:rPr>
          <w:sz w:val="24"/>
          <w:szCs w:val="24"/>
        </w:rPr>
        <w:t>Эльтонского</w:t>
      </w:r>
      <w:r w:rsidRPr="00666A39">
        <w:rPr>
          <w:sz w:val="24"/>
          <w:szCs w:val="24"/>
        </w:rPr>
        <w:t xml:space="preserve"> сельского поселения </w:t>
      </w:r>
    </w:p>
    <w:p w:rsidR="00666A39" w:rsidRPr="00666A39" w:rsidRDefault="00666A39" w:rsidP="00700301">
      <w:pPr>
        <w:ind w:left="5812"/>
        <w:jc w:val="right"/>
        <w:rPr>
          <w:sz w:val="24"/>
          <w:szCs w:val="24"/>
        </w:rPr>
      </w:pPr>
      <w:r w:rsidRPr="00666A39">
        <w:rPr>
          <w:sz w:val="24"/>
          <w:szCs w:val="24"/>
        </w:rPr>
        <w:t xml:space="preserve">от  </w:t>
      </w:r>
      <w:r w:rsidR="002E0615">
        <w:rPr>
          <w:sz w:val="24"/>
          <w:szCs w:val="24"/>
        </w:rPr>
        <w:t>«__»_________</w:t>
      </w:r>
      <w:r w:rsidR="002A3E0F">
        <w:rPr>
          <w:sz w:val="24"/>
          <w:szCs w:val="24"/>
        </w:rPr>
        <w:t>2</w:t>
      </w:r>
      <w:r w:rsidR="002E0615">
        <w:rPr>
          <w:sz w:val="24"/>
          <w:szCs w:val="24"/>
        </w:rPr>
        <w:t>0</w:t>
      </w:r>
      <w:r w:rsidR="0033312F">
        <w:rPr>
          <w:sz w:val="24"/>
          <w:szCs w:val="24"/>
        </w:rPr>
        <w:t>19</w:t>
      </w:r>
      <w:r w:rsidRPr="00666A39">
        <w:rPr>
          <w:sz w:val="24"/>
          <w:szCs w:val="24"/>
        </w:rPr>
        <w:t xml:space="preserve">    № </w:t>
      </w:r>
      <w:r w:rsidR="002E0615">
        <w:rPr>
          <w:sz w:val="24"/>
          <w:szCs w:val="24"/>
        </w:rPr>
        <w:t>__</w:t>
      </w:r>
    </w:p>
    <w:p w:rsidR="00917092" w:rsidRDefault="009F0AF7" w:rsidP="00917092">
      <w:pPr>
        <w:tabs>
          <w:tab w:val="left" w:pos="5660"/>
        </w:tabs>
        <w:rPr>
          <w:sz w:val="28"/>
          <w:szCs w:val="28"/>
        </w:rPr>
      </w:pPr>
      <w:r>
        <w:t xml:space="preserve">                                     </w:t>
      </w:r>
      <w:r>
        <w:rPr>
          <w:sz w:val="28"/>
          <w:szCs w:val="28"/>
        </w:rPr>
        <w:t xml:space="preserve">     </w:t>
      </w:r>
    </w:p>
    <w:p w:rsidR="009F0AF7" w:rsidRPr="00917092" w:rsidRDefault="002E0615" w:rsidP="00917092">
      <w:pPr>
        <w:tabs>
          <w:tab w:val="left" w:pos="5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</w:t>
      </w:r>
      <w:r w:rsidR="009F0AF7" w:rsidRPr="00917092">
        <w:rPr>
          <w:b/>
          <w:sz w:val="28"/>
          <w:szCs w:val="28"/>
        </w:rPr>
        <w:t xml:space="preserve">   целевая программа</w:t>
      </w:r>
    </w:p>
    <w:p w:rsidR="009F0AF7" w:rsidRPr="00917092" w:rsidRDefault="009F0AF7" w:rsidP="00917092">
      <w:pPr>
        <w:ind w:firstLine="480"/>
        <w:jc w:val="center"/>
        <w:rPr>
          <w:b/>
          <w:sz w:val="28"/>
          <w:szCs w:val="28"/>
        </w:rPr>
      </w:pPr>
      <w:r w:rsidRPr="00917092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33312F">
        <w:rPr>
          <w:b/>
          <w:sz w:val="28"/>
          <w:szCs w:val="28"/>
        </w:rPr>
        <w:t>Эльтонс</w:t>
      </w:r>
      <w:r w:rsidR="002E0615">
        <w:rPr>
          <w:b/>
          <w:sz w:val="28"/>
          <w:szCs w:val="28"/>
        </w:rPr>
        <w:t xml:space="preserve">кого </w:t>
      </w:r>
      <w:r w:rsidR="0033312F">
        <w:rPr>
          <w:b/>
          <w:sz w:val="28"/>
          <w:szCs w:val="28"/>
        </w:rPr>
        <w:t xml:space="preserve"> сельского поселения на 2020</w:t>
      </w:r>
      <w:r w:rsidR="00364B2A">
        <w:rPr>
          <w:b/>
          <w:sz w:val="28"/>
          <w:szCs w:val="28"/>
        </w:rPr>
        <w:t>-</w:t>
      </w:r>
      <w:r w:rsidR="0033312F">
        <w:rPr>
          <w:b/>
          <w:sz w:val="28"/>
          <w:szCs w:val="28"/>
        </w:rPr>
        <w:t>2022</w:t>
      </w:r>
      <w:r w:rsidRPr="00917092">
        <w:rPr>
          <w:b/>
          <w:sz w:val="28"/>
          <w:szCs w:val="28"/>
        </w:rPr>
        <w:t xml:space="preserve"> годы»</w:t>
      </w:r>
    </w:p>
    <w:p w:rsidR="009F0AF7" w:rsidRDefault="009F0AF7" w:rsidP="009F0AF7">
      <w:pPr>
        <w:jc w:val="center"/>
        <w:rPr>
          <w:sz w:val="28"/>
          <w:szCs w:val="28"/>
        </w:rPr>
      </w:pPr>
    </w:p>
    <w:p w:rsidR="009F0AF7" w:rsidRDefault="009F0AF7" w:rsidP="009F0AF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F0AF7" w:rsidRDefault="002E0615" w:rsidP="009F0AF7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Ведомственной</w:t>
      </w:r>
      <w:r w:rsidR="009F0AF7">
        <w:rPr>
          <w:sz w:val="28"/>
          <w:szCs w:val="28"/>
        </w:rPr>
        <w:t xml:space="preserve"> целевой программы</w:t>
      </w:r>
      <w:r w:rsidR="009F0AF7">
        <w:rPr>
          <w:sz w:val="28"/>
          <w:szCs w:val="28"/>
        </w:rPr>
        <w:br/>
        <w:t xml:space="preserve"> «Энергосбережение и  повышение энергетической эффективности </w:t>
      </w:r>
      <w:r w:rsidR="0033312F">
        <w:rPr>
          <w:sz w:val="28"/>
          <w:szCs w:val="28"/>
        </w:rPr>
        <w:t>Эльтонс</w:t>
      </w:r>
      <w:r>
        <w:rPr>
          <w:sz w:val="28"/>
          <w:szCs w:val="28"/>
        </w:rPr>
        <w:t>кого</w:t>
      </w:r>
      <w:r w:rsidR="00917092">
        <w:rPr>
          <w:sz w:val="28"/>
          <w:szCs w:val="28"/>
        </w:rPr>
        <w:t xml:space="preserve"> сельского поселе</w:t>
      </w:r>
      <w:r w:rsidR="009F0AF7">
        <w:rPr>
          <w:sz w:val="28"/>
          <w:szCs w:val="28"/>
        </w:rPr>
        <w:t>ния на 20</w:t>
      </w:r>
      <w:r w:rsidR="0033312F">
        <w:rPr>
          <w:sz w:val="28"/>
          <w:szCs w:val="28"/>
        </w:rPr>
        <w:t>20</w:t>
      </w:r>
      <w:r w:rsidR="009F0AF7">
        <w:rPr>
          <w:sz w:val="28"/>
          <w:szCs w:val="28"/>
        </w:rPr>
        <w:t>-20</w:t>
      </w:r>
      <w:r w:rsidR="0033312F">
        <w:rPr>
          <w:sz w:val="28"/>
          <w:szCs w:val="28"/>
        </w:rPr>
        <w:t>22</w:t>
      </w:r>
      <w:r w:rsidR="009F0AF7">
        <w:rPr>
          <w:sz w:val="28"/>
          <w:szCs w:val="28"/>
        </w:rPr>
        <w:t xml:space="preserve"> годы</w:t>
      </w:r>
      <w:r w:rsidR="009F0AF7">
        <w:rPr>
          <w:b/>
          <w:sz w:val="24"/>
          <w:szCs w:val="24"/>
        </w:rPr>
        <w:t>»</w:t>
      </w:r>
    </w:p>
    <w:p w:rsidR="009F0AF7" w:rsidRDefault="009F0AF7" w:rsidP="009F0AF7">
      <w:pPr>
        <w:jc w:val="center"/>
        <w:rPr>
          <w:b/>
          <w:sz w:val="24"/>
          <w:szCs w:val="24"/>
        </w:rPr>
      </w:pPr>
    </w:p>
    <w:p w:rsidR="009F0AF7" w:rsidRDefault="009F0AF7" w:rsidP="009F0AF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9F0AF7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Default="002E0615" w:rsidP="003331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9F0AF7">
              <w:rPr>
                <w:sz w:val="28"/>
                <w:szCs w:val="28"/>
              </w:rPr>
              <w:t xml:space="preserve"> целевая программа</w:t>
            </w:r>
            <w:r w:rsidR="009F0AF7"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</w:t>
            </w:r>
            <w:r w:rsidR="0033312F">
              <w:rPr>
                <w:sz w:val="28"/>
                <w:szCs w:val="28"/>
              </w:rPr>
              <w:t>Эльтон</w:t>
            </w:r>
            <w:r>
              <w:rPr>
                <w:sz w:val="28"/>
                <w:szCs w:val="28"/>
              </w:rPr>
              <w:t>ского</w:t>
            </w:r>
            <w:r w:rsidR="00364B2A">
              <w:rPr>
                <w:sz w:val="28"/>
                <w:szCs w:val="28"/>
              </w:rPr>
              <w:t xml:space="preserve"> сельского поселения на 20</w:t>
            </w:r>
            <w:r w:rsidR="0033312F">
              <w:rPr>
                <w:sz w:val="28"/>
                <w:szCs w:val="28"/>
              </w:rPr>
              <w:t>20</w:t>
            </w:r>
            <w:r w:rsidR="009F0AF7">
              <w:rPr>
                <w:sz w:val="28"/>
                <w:szCs w:val="28"/>
              </w:rPr>
              <w:t>-20</w:t>
            </w:r>
            <w:r w:rsidR="0033312F">
              <w:rPr>
                <w:sz w:val="28"/>
                <w:szCs w:val="28"/>
              </w:rPr>
              <w:t>22</w:t>
            </w:r>
            <w:r w:rsidR="009F0AF7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2E0615" w:rsidTr="003D672D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5" w:rsidRDefault="002E06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5" w:rsidRDefault="002E0615" w:rsidP="003331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3312F">
              <w:rPr>
                <w:sz w:val="28"/>
                <w:szCs w:val="28"/>
              </w:rPr>
              <w:t>Эльтонско</w:t>
            </w:r>
            <w:r>
              <w:rPr>
                <w:sz w:val="28"/>
                <w:szCs w:val="28"/>
              </w:rPr>
              <w:t>го сельского поселения</w:t>
            </w:r>
          </w:p>
        </w:tc>
      </w:tr>
      <w:tr w:rsidR="003D672D" w:rsidTr="000F14C5">
        <w:trPr>
          <w:trHeight w:val="41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D" w:rsidRDefault="003D6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 Программы</w:t>
            </w:r>
          </w:p>
          <w:p w:rsidR="003D672D" w:rsidRDefault="003D672D" w:rsidP="000F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стимулирование рационального использования энергетических ресурсов;</w:t>
            </w:r>
          </w:p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экономических и организационных условий для эффективного использования энергетических ресурсов. </w:t>
            </w:r>
          </w:p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потерь энергетических ресурсов при их производстве, транспортировке и потреблении;</w:t>
            </w:r>
          </w:p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устойчивое обеспечение объектов социальной сферы и населения коммунальными услугами;</w:t>
            </w:r>
          </w:p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современных инновационных методов контроля и учёта в области потребления энергетических ресурсов в коммунальном комплексе;</w:t>
            </w:r>
          </w:p>
          <w:p w:rsidR="003D672D" w:rsidRDefault="003D672D" w:rsidP="000F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износа основных фондов коммунальной инфраструктуры</w:t>
            </w:r>
          </w:p>
        </w:tc>
      </w:tr>
      <w:tr w:rsidR="000C4A49" w:rsidTr="000C4A49">
        <w:trPr>
          <w:trHeight w:val="26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49" w:rsidRDefault="000C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12C" w:rsidRDefault="0021612C" w:rsidP="0021612C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- сокращение бюджетных затрат на оплату коммунальных ресурсов;</w:t>
            </w:r>
          </w:p>
          <w:p w:rsidR="0021612C" w:rsidRDefault="0021612C" w:rsidP="0021612C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- снижения затрат на энергопотребление;</w:t>
            </w:r>
          </w:p>
          <w:p w:rsidR="000C4A49" w:rsidRDefault="0021612C" w:rsidP="0033312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      </w:r>
          </w:p>
        </w:tc>
      </w:tr>
      <w:tr w:rsidR="003D672D" w:rsidTr="0033312F">
        <w:trPr>
          <w:trHeight w:val="28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D" w:rsidRDefault="003D6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6E" w:rsidRPr="0030246E" w:rsidRDefault="0030246E" w:rsidP="0030246E">
            <w:pPr>
              <w:rPr>
                <w:sz w:val="28"/>
                <w:szCs w:val="28"/>
              </w:rPr>
            </w:pPr>
            <w:r w:rsidRPr="0030246E">
              <w:rPr>
                <w:sz w:val="28"/>
                <w:szCs w:val="28"/>
              </w:rPr>
              <w:t>проведение обязательных энергетических обследований с разработкой комплекса мероприятий по энергосбережению;</w:t>
            </w:r>
          </w:p>
          <w:p w:rsidR="0030246E" w:rsidRPr="0030246E" w:rsidRDefault="0030246E" w:rsidP="0030246E">
            <w:pPr>
              <w:rPr>
                <w:sz w:val="28"/>
                <w:szCs w:val="28"/>
              </w:rPr>
            </w:pPr>
            <w:r w:rsidRPr="0030246E">
              <w:rPr>
                <w:sz w:val="28"/>
                <w:szCs w:val="28"/>
              </w:rPr>
              <w:t>внедрение автоматизированных систем учета;</w:t>
            </w:r>
          </w:p>
          <w:p w:rsidR="0030246E" w:rsidRPr="0030246E" w:rsidRDefault="0030246E" w:rsidP="0030246E">
            <w:pPr>
              <w:rPr>
                <w:sz w:val="28"/>
                <w:szCs w:val="28"/>
              </w:rPr>
            </w:pPr>
            <w:r w:rsidRPr="0030246E">
              <w:rPr>
                <w:sz w:val="28"/>
                <w:szCs w:val="28"/>
              </w:rPr>
              <w:t>прекращение закупки ламп накаливания для освещения зданий;</w:t>
            </w:r>
          </w:p>
          <w:p w:rsidR="0030246E" w:rsidRPr="0030246E" w:rsidRDefault="0030246E" w:rsidP="0030246E">
            <w:pPr>
              <w:rPr>
                <w:sz w:val="28"/>
                <w:szCs w:val="28"/>
              </w:rPr>
            </w:pPr>
            <w:r w:rsidRPr="0030246E">
              <w:rPr>
                <w:sz w:val="28"/>
                <w:szCs w:val="28"/>
              </w:rPr>
      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30246E" w:rsidRDefault="0030246E" w:rsidP="0030246E">
            <w:pPr>
              <w:rPr>
                <w:sz w:val="28"/>
                <w:szCs w:val="28"/>
              </w:rPr>
            </w:pPr>
            <w:r w:rsidRPr="0030246E">
              <w:rPr>
                <w:sz w:val="28"/>
                <w:szCs w:val="28"/>
              </w:rPr>
              <w:t>пропаганда и методическая работа по вопросам энергосбережения.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672D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Default="003D6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Default="003D672D" w:rsidP="0033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31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33312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D672D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Default="003D672D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Pr="005A6546" w:rsidRDefault="003D672D">
            <w:pPr>
              <w:spacing w:line="228" w:lineRule="auto"/>
              <w:rPr>
                <w:sz w:val="28"/>
                <w:szCs w:val="28"/>
              </w:rPr>
            </w:pPr>
            <w:r w:rsidRPr="005A6546">
              <w:rPr>
                <w:sz w:val="28"/>
                <w:szCs w:val="28"/>
              </w:rPr>
              <w:t>Общий объем финансирования Программы составляет в 20</w:t>
            </w:r>
            <w:r w:rsidR="0033312F" w:rsidRPr="005A6546">
              <w:rPr>
                <w:sz w:val="28"/>
                <w:szCs w:val="28"/>
              </w:rPr>
              <w:t>20</w:t>
            </w:r>
            <w:r w:rsidRPr="005A6546">
              <w:rPr>
                <w:sz w:val="28"/>
                <w:szCs w:val="28"/>
              </w:rPr>
              <w:t xml:space="preserve"> – 20</w:t>
            </w:r>
            <w:r w:rsidR="0033312F" w:rsidRPr="005A6546">
              <w:rPr>
                <w:sz w:val="28"/>
                <w:szCs w:val="28"/>
              </w:rPr>
              <w:t>22</w:t>
            </w:r>
            <w:r w:rsidRPr="005A6546">
              <w:rPr>
                <w:sz w:val="28"/>
                <w:szCs w:val="28"/>
              </w:rPr>
              <w:t xml:space="preserve"> годах –  __ тыс.рублей - средства местного бюджета, в том числе по годам:</w:t>
            </w:r>
          </w:p>
          <w:p w:rsidR="003D672D" w:rsidRPr="005A6546" w:rsidRDefault="0033312F">
            <w:pPr>
              <w:spacing w:line="228" w:lineRule="auto"/>
              <w:rPr>
                <w:sz w:val="28"/>
                <w:szCs w:val="28"/>
              </w:rPr>
            </w:pPr>
            <w:r w:rsidRPr="005A6546">
              <w:rPr>
                <w:sz w:val="28"/>
                <w:szCs w:val="28"/>
              </w:rPr>
              <w:t>2020</w:t>
            </w:r>
            <w:r w:rsidR="005A6546" w:rsidRPr="005A6546">
              <w:rPr>
                <w:sz w:val="28"/>
                <w:szCs w:val="28"/>
              </w:rPr>
              <w:t xml:space="preserve"> – 50,0 </w:t>
            </w:r>
            <w:r w:rsidR="003D672D" w:rsidRPr="005A6546">
              <w:rPr>
                <w:sz w:val="28"/>
                <w:szCs w:val="28"/>
              </w:rPr>
              <w:t>тыс.</w:t>
            </w:r>
            <w:r w:rsidR="005A6546" w:rsidRPr="005A6546">
              <w:rPr>
                <w:sz w:val="28"/>
                <w:szCs w:val="28"/>
              </w:rPr>
              <w:t xml:space="preserve"> </w:t>
            </w:r>
            <w:r w:rsidR="003D672D" w:rsidRPr="005A6546">
              <w:rPr>
                <w:sz w:val="28"/>
                <w:szCs w:val="28"/>
              </w:rPr>
              <w:t>руб.</w:t>
            </w:r>
          </w:p>
          <w:p w:rsidR="0033312F" w:rsidRPr="005A6546" w:rsidRDefault="0033312F">
            <w:pPr>
              <w:spacing w:line="228" w:lineRule="auto"/>
              <w:rPr>
                <w:sz w:val="28"/>
                <w:szCs w:val="28"/>
              </w:rPr>
            </w:pPr>
            <w:r w:rsidRPr="005A6546">
              <w:rPr>
                <w:sz w:val="28"/>
                <w:szCs w:val="28"/>
              </w:rPr>
              <w:t>2021 –</w:t>
            </w:r>
            <w:r w:rsidR="005A6546" w:rsidRPr="005A6546">
              <w:rPr>
                <w:sz w:val="28"/>
                <w:szCs w:val="28"/>
              </w:rPr>
              <w:t xml:space="preserve"> 50,0 тыс. руб.</w:t>
            </w:r>
          </w:p>
          <w:p w:rsidR="0033312F" w:rsidRPr="005A6546" w:rsidRDefault="0033312F">
            <w:pPr>
              <w:spacing w:line="228" w:lineRule="auto"/>
              <w:rPr>
                <w:sz w:val="28"/>
                <w:szCs w:val="28"/>
              </w:rPr>
            </w:pPr>
            <w:r w:rsidRPr="005A6546">
              <w:rPr>
                <w:sz w:val="28"/>
                <w:szCs w:val="28"/>
              </w:rPr>
              <w:t xml:space="preserve">2022 </w:t>
            </w:r>
            <w:r w:rsidR="005A6546" w:rsidRPr="005A6546">
              <w:rPr>
                <w:sz w:val="28"/>
                <w:szCs w:val="28"/>
              </w:rPr>
              <w:t>– 50,0 тыс. руб.</w:t>
            </w:r>
          </w:p>
          <w:p w:rsidR="003D672D" w:rsidRPr="005A6546" w:rsidRDefault="003D672D" w:rsidP="0033312F">
            <w:pPr>
              <w:rPr>
                <w:sz w:val="28"/>
                <w:szCs w:val="28"/>
              </w:rPr>
            </w:pPr>
            <w:r w:rsidRPr="005A6546">
              <w:rPr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33312F" w:rsidRPr="005A6546">
              <w:rPr>
                <w:sz w:val="28"/>
                <w:szCs w:val="28"/>
              </w:rPr>
              <w:t>20</w:t>
            </w:r>
            <w:r w:rsidRPr="005A6546">
              <w:rPr>
                <w:sz w:val="28"/>
                <w:szCs w:val="28"/>
              </w:rPr>
              <w:t> – 20</w:t>
            </w:r>
            <w:r w:rsidR="0033312F" w:rsidRPr="005A6546">
              <w:rPr>
                <w:sz w:val="28"/>
                <w:szCs w:val="28"/>
              </w:rPr>
              <w:t>22</w:t>
            </w:r>
            <w:r w:rsidRPr="005A6546">
              <w:rPr>
                <w:sz w:val="28"/>
                <w:szCs w:val="28"/>
              </w:rPr>
              <w:t xml:space="preserve"> годов, могут быть уточнены при формировании проекта местного бюджета на 20</w:t>
            </w:r>
            <w:r w:rsidR="0033312F" w:rsidRPr="005A6546">
              <w:rPr>
                <w:sz w:val="28"/>
                <w:szCs w:val="28"/>
              </w:rPr>
              <w:t>20</w:t>
            </w:r>
            <w:r w:rsidRPr="005A6546">
              <w:rPr>
                <w:sz w:val="28"/>
                <w:szCs w:val="28"/>
              </w:rPr>
              <w:t>- 20</w:t>
            </w:r>
            <w:r w:rsidR="0033312F" w:rsidRPr="005A6546">
              <w:rPr>
                <w:sz w:val="28"/>
                <w:szCs w:val="28"/>
              </w:rPr>
              <w:t>22</w:t>
            </w:r>
            <w:r w:rsidRPr="005A6546">
              <w:rPr>
                <w:sz w:val="28"/>
                <w:szCs w:val="28"/>
              </w:rPr>
              <w:t xml:space="preserve"> годы </w:t>
            </w:r>
          </w:p>
        </w:tc>
      </w:tr>
      <w:tr w:rsidR="003D672D" w:rsidTr="003D67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D" w:rsidRDefault="003D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удельного объёма потребления топливно-энергетических ресурсов на объектах, находящихся в муниципальной собственности, реконструируемых в рамках Программы, повышение качества предоставляемых коммунальных услуг</w:t>
            </w:r>
          </w:p>
        </w:tc>
      </w:tr>
    </w:tbl>
    <w:p w:rsidR="009F0AF7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F0AF7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9F0AF7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</w:t>
      </w:r>
      <w:r>
        <w:rPr>
          <w:sz w:val="28"/>
        </w:rPr>
        <w:lastRenderedPageBreak/>
        <w:t>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33312F">
        <w:rPr>
          <w:sz w:val="28"/>
        </w:rPr>
        <w:t>Эльтонс</w:t>
      </w:r>
      <w:r w:rsidR="00117614">
        <w:rPr>
          <w:sz w:val="28"/>
        </w:rPr>
        <w:t>кого</w:t>
      </w:r>
      <w:r>
        <w:rPr>
          <w:sz w:val="28"/>
        </w:rPr>
        <w:t xml:space="preserve"> сельского поселения.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Default="009F0AF7" w:rsidP="009F0AF7">
      <w:pPr>
        <w:rPr>
          <w:sz w:val="28"/>
        </w:rPr>
      </w:pPr>
      <w:r>
        <w:rPr>
          <w:sz w:val="28"/>
        </w:rPr>
        <w:tab/>
        <w:t>- проведение энергетических обследований;</w:t>
      </w:r>
    </w:p>
    <w:p w:rsidR="009F0AF7" w:rsidRDefault="009F0AF7" w:rsidP="009F0AF7">
      <w:pPr>
        <w:rPr>
          <w:sz w:val="28"/>
        </w:rPr>
      </w:pPr>
      <w:r>
        <w:rPr>
          <w:sz w:val="28"/>
        </w:rPr>
        <w:tab/>
        <w:t>- учет энергетических ресурсов;</w:t>
      </w:r>
    </w:p>
    <w:p w:rsidR="009F0AF7" w:rsidRDefault="009F0AF7" w:rsidP="009F0AF7">
      <w:pPr>
        <w:rPr>
          <w:sz w:val="28"/>
        </w:rPr>
      </w:pPr>
      <w:r>
        <w:rPr>
          <w:sz w:val="28"/>
        </w:rPr>
        <w:tab/>
        <w:t>- ведение энергетических паспортов;</w:t>
      </w:r>
    </w:p>
    <w:p w:rsidR="009F0AF7" w:rsidRDefault="009F0AF7" w:rsidP="009F0AF7">
      <w:pPr>
        <w:rPr>
          <w:sz w:val="28"/>
        </w:rPr>
      </w:pPr>
      <w:r>
        <w:rPr>
          <w:sz w:val="28"/>
        </w:rPr>
        <w:tab/>
        <w:t>- ведение топливно-энергетических балансов;</w:t>
      </w:r>
    </w:p>
    <w:p w:rsidR="009F0AF7" w:rsidRDefault="009F0AF7" w:rsidP="009F0AF7">
      <w:pPr>
        <w:rPr>
          <w:sz w:val="28"/>
        </w:rPr>
      </w:pPr>
      <w:r>
        <w:rPr>
          <w:sz w:val="28"/>
        </w:rPr>
        <w:tab/>
        <w:t>- нормирование потребления энергетических ресурсов.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2. Комплексным характером проблемы и необходимостью координации действий по ее решению.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Повышение эффективности использования энергии и других видов</w:t>
      </w:r>
      <w:r>
        <w:rPr>
          <w:i/>
          <w:sz w:val="28"/>
        </w:rPr>
        <w:t xml:space="preserve"> </w:t>
      </w:r>
      <w:r>
        <w:rPr>
          <w:sz w:val="28"/>
        </w:rPr>
        <w:t>ресурсов требует координации действий поставщиков и потребителей ресурсов.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Принятый </w:t>
      </w:r>
      <w:r>
        <w:rPr>
          <w:sz w:val="28"/>
          <w:szCs w:val="28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F0AF7" w:rsidRDefault="009F0AF7" w:rsidP="009F0AF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C05F0B">
        <w:rPr>
          <w:rFonts w:ascii="Times New Roman" w:hAnsi="Times New Roman" w:cs="Times New Roman"/>
          <w:sz w:val="28"/>
          <w:szCs w:val="28"/>
        </w:rPr>
        <w:t xml:space="preserve">Ромашковского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F0AF7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задачи, сроки реализации Программы.</w:t>
      </w:r>
    </w:p>
    <w:p w:rsidR="009F0AF7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0A4" w:rsidRDefault="009F0AF7" w:rsidP="009B70A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</w:t>
      </w:r>
      <w:r w:rsidR="009B70A4">
        <w:rPr>
          <w:sz w:val="28"/>
          <w:szCs w:val="28"/>
        </w:rPr>
        <w:t xml:space="preserve">стимулирование рационального </w:t>
      </w:r>
      <w:r w:rsidR="009B70A4">
        <w:rPr>
          <w:sz w:val="28"/>
          <w:szCs w:val="28"/>
        </w:rPr>
        <w:lastRenderedPageBreak/>
        <w:t>использования энергетических ресурсов;</w:t>
      </w:r>
    </w:p>
    <w:p w:rsidR="009F0AF7" w:rsidRDefault="009B70A4" w:rsidP="009B70A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экономических и организационных условий для эффективного использования энергетических ресурсов.</w:t>
      </w:r>
    </w:p>
    <w:p w:rsidR="009F0AF7" w:rsidRDefault="009F0AF7" w:rsidP="009F0AF7">
      <w:pPr>
        <w:pStyle w:val="210"/>
      </w:pPr>
      <w: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Default="009F0A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Default="009F0A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необходимо: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подготовка кадров в области энергосбережения;</w:t>
      </w:r>
    </w:p>
    <w:p w:rsidR="009F0AF7" w:rsidRDefault="009F0A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2.2. Запрет на  применение неэнергосберегающих технологий при модернизации, реконструкции и капитальном ремонте основных фондов.</w:t>
      </w:r>
    </w:p>
    <w:p w:rsidR="009F0AF7" w:rsidRDefault="009F0AF7" w:rsidP="009F0AF7">
      <w:pPr>
        <w:rPr>
          <w:sz w:val="28"/>
          <w:szCs w:val="28"/>
        </w:rPr>
      </w:pPr>
      <w:r>
        <w:rPr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9F0AF7" w:rsidRDefault="009F0A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2.3. Проведение энергоаудита, энергетических обследований, ведение энергетических паспортов.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по:</w:t>
      </w:r>
    </w:p>
    <w:p w:rsidR="009F0AF7" w:rsidRDefault="009F0AF7" w:rsidP="009F0AF7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Default="009F0AF7" w:rsidP="009F0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9F0AF7" w:rsidRDefault="009F0A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2.5. Организация ведения топливно-энергетических балансов.</w:t>
      </w:r>
    </w:p>
    <w:p w:rsidR="009F0AF7" w:rsidRDefault="009F0A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</w:t>
      </w:r>
      <w:r>
        <w:rPr>
          <w:sz w:val="28"/>
        </w:rPr>
        <w:t>органа местного самоуправления</w:t>
      </w:r>
      <w:r w:rsidR="00EC21C2">
        <w:rPr>
          <w:sz w:val="28"/>
        </w:rPr>
        <w:t>,</w:t>
      </w:r>
      <w:r>
        <w:rPr>
          <w:sz w:val="28"/>
        </w:rPr>
        <w:t xml:space="preserve"> получающими поддержку из бюджета</w:t>
      </w:r>
      <w:r>
        <w:rPr>
          <w:sz w:val="28"/>
          <w:szCs w:val="28"/>
        </w:rPr>
        <w:t>.</w:t>
      </w:r>
    </w:p>
    <w:p w:rsidR="007602F7" w:rsidRDefault="007602F7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Программа будет реализована в 2</w:t>
      </w:r>
      <w:r w:rsidR="0033312F">
        <w:rPr>
          <w:sz w:val="28"/>
          <w:szCs w:val="28"/>
        </w:rPr>
        <w:t>020-2022</w:t>
      </w:r>
      <w:r>
        <w:rPr>
          <w:sz w:val="28"/>
          <w:szCs w:val="28"/>
        </w:rPr>
        <w:t xml:space="preserve"> годы.</w:t>
      </w:r>
    </w:p>
    <w:p w:rsidR="009F0AF7" w:rsidRDefault="009F0AF7" w:rsidP="009F0AF7">
      <w:pPr>
        <w:ind w:firstLine="708"/>
        <w:rPr>
          <w:sz w:val="28"/>
        </w:rPr>
      </w:pPr>
    </w:p>
    <w:p w:rsidR="009F0AF7" w:rsidRDefault="009F0AF7" w:rsidP="00364B2A">
      <w:pPr>
        <w:pageBreakBefore/>
        <w:jc w:val="center"/>
        <w:rPr>
          <w:sz w:val="28"/>
        </w:rPr>
      </w:pPr>
      <w:r>
        <w:rPr>
          <w:b/>
          <w:sz w:val="28"/>
        </w:rPr>
        <w:lastRenderedPageBreak/>
        <w:t>3. Система программных мероприятий, ресурсное обеспечение Программы</w:t>
      </w:r>
    </w:p>
    <w:p w:rsidR="009F0AF7" w:rsidRDefault="009F0AF7" w:rsidP="009F0AF7">
      <w:pPr>
        <w:rPr>
          <w:sz w:val="28"/>
        </w:rPr>
      </w:pPr>
    </w:p>
    <w:p w:rsidR="009F0AF7" w:rsidRDefault="0030246E" w:rsidP="009F0AF7">
      <w:pPr>
        <w:ind w:firstLine="720"/>
        <w:rPr>
          <w:sz w:val="28"/>
        </w:rPr>
      </w:pPr>
      <w:r>
        <w:rPr>
          <w:sz w:val="28"/>
        </w:rPr>
        <w:t>О</w:t>
      </w:r>
      <w:r w:rsidR="009F0AF7">
        <w:rPr>
          <w:sz w:val="28"/>
        </w:rPr>
        <w:t>дним из приоритетных направлений энергосбережения и повышения</w:t>
      </w:r>
      <w:r w:rsidR="009B70A4">
        <w:rPr>
          <w:sz w:val="28"/>
        </w:rPr>
        <w:t xml:space="preserve"> энергетической эффективности в </w:t>
      </w:r>
      <w:r w:rsidR="0033312F">
        <w:rPr>
          <w:sz w:val="28"/>
        </w:rPr>
        <w:t>Эльтон</w:t>
      </w:r>
      <w:r>
        <w:rPr>
          <w:sz w:val="28"/>
        </w:rPr>
        <w:t xml:space="preserve">ском </w:t>
      </w:r>
      <w:r w:rsidR="009F0AF7">
        <w:rPr>
          <w:sz w:val="28"/>
        </w:rPr>
        <w:t xml:space="preserve"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 xml:space="preserve">Основными потребителями электроэнергии в учреждениях являются: осветительные приборы, оргтехника. 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>внедрение автоматизированных систем учета;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>прекращение закупки ламп накаливания для освещения зданий;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9F0AF7" w:rsidRDefault="009F0AF7" w:rsidP="009F0AF7">
      <w:pPr>
        <w:spacing w:line="232" w:lineRule="auto"/>
        <w:ind w:firstLine="720"/>
        <w:rPr>
          <w:sz w:val="28"/>
        </w:rPr>
      </w:pPr>
      <w:r>
        <w:rPr>
          <w:sz w:val="28"/>
        </w:rPr>
        <w:t>пропаганда и методическая работа по вопросам энергосбережения.</w:t>
      </w:r>
    </w:p>
    <w:p w:rsidR="009F0AF7" w:rsidRDefault="009F0AF7" w:rsidP="009F0AF7">
      <w:pPr>
        <w:jc w:val="center"/>
        <w:rPr>
          <w:sz w:val="28"/>
        </w:rPr>
      </w:pPr>
    </w:p>
    <w:p w:rsidR="009F0AF7" w:rsidRDefault="009F0AF7" w:rsidP="009F0AF7">
      <w:pPr>
        <w:jc w:val="center"/>
        <w:rPr>
          <w:b/>
          <w:sz w:val="28"/>
        </w:rPr>
      </w:pPr>
      <w:r>
        <w:rPr>
          <w:b/>
          <w:sz w:val="28"/>
        </w:rPr>
        <w:t>4. Нормативное обеспечение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Развитие нормативной правовой и методической базы энергоэффективности и энергосбережения в </w:t>
      </w:r>
      <w:r w:rsidR="0033312F">
        <w:rPr>
          <w:sz w:val="28"/>
        </w:rPr>
        <w:t>Эльтонс</w:t>
      </w:r>
      <w:r w:rsidR="00B51B33">
        <w:rPr>
          <w:sz w:val="28"/>
        </w:rPr>
        <w:t>кого</w:t>
      </w:r>
      <w:r>
        <w:rPr>
          <w:sz w:val="28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>
        <w:rPr>
          <w:sz w:val="28"/>
          <w:lang w:val="en-US"/>
        </w:rPr>
        <w:t> </w:t>
      </w:r>
      <w:r>
        <w:rPr>
          <w:sz w:val="28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Default="009F0AF7" w:rsidP="009F0AF7">
      <w:pPr>
        <w:ind w:firstLine="720"/>
        <w:rPr>
          <w:sz w:val="28"/>
        </w:rPr>
      </w:pPr>
    </w:p>
    <w:p w:rsidR="009F0AF7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Механизм реализации, организация управления и контроль за ходом реализации Программы.</w:t>
      </w:r>
    </w:p>
    <w:p w:rsidR="009F0AF7" w:rsidRDefault="009F0AF7" w:rsidP="009F0AF7">
      <w:pPr>
        <w:jc w:val="center"/>
        <w:rPr>
          <w:sz w:val="28"/>
        </w:rPr>
      </w:pP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Руководителем Программы является Администрация </w:t>
      </w:r>
      <w:r w:rsidR="0033312F">
        <w:rPr>
          <w:sz w:val="28"/>
        </w:rPr>
        <w:t>Эльтонс</w:t>
      </w:r>
      <w:r w:rsidR="006070EE">
        <w:rPr>
          <w:sz w:val="28"/>
        </w:rPr>
        <w:t>кого</w:t>
      </w:r>
      <w:r>
        <w:rPr>
          <w:sz w:val="28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</w:t>
      </w:r>
      <w:r>
        <w:rPr>
          <w:sz w:val="28"/>
        </w:rPr>
        <w:lastRenderedPageBreak/>
        <w:t>реализацией Программы.</w:t>
      </w:r>
    </w:p>
    <w:p w:rsidR="00B17BE7" w:rsidRDefault="00B17BE7" w:rsidP="009F0AF7">
      <w:pPr>
        <w:ind w:firstLine="720"/>
        <w:rPr>
          <w:sz w:val="28"/>
        </w:rPr>
      </w:pPr>
      <w:r w:rsidRPr="00B17BE7">
        <w:rPr>
          <w:sz w:val="28"/>
        </w:rPr>
        <w:t xml:space="preserve">Контроль за ходом реализации Программы осуществляется  Главой  </w:t>
      </w:r>
      <w:r w:rsidR="0033312F">
        <w:rPr>
          <w:sz w:val="28"/>
        </w:rPr>
        <w:t>Эльтон</w:t>
      </w:r>
      <w:r>
        <w:rPr>
          <w:sz w:val="28"/>
        </w:rPr>
        <w:t>ского</w:t>
      </w:r>
      <w:r w:rsidRPr="00B17BE7">
        <w:rPr>
          <w:sz w:val="28"/>
        </w:rPr>
        <w:t xml:space="preserve"> сельского поселения.</w:t>
      </w:r>
    </w:p>
    <w:p w:rsidR="0081296A" w:rsidRDefault="0081296A" w:rsidP="009F0AF7">
      <w:pPr>
        <w:ind w:firstLine="720"/>
        <w:rPr>
          <w:sz w:val="28"/>
        </w:rPr>
      </w:pPr>
      <w:r w:rsidRPr="0081296A">
        <w:rPr>
          <w:sz w:val="28"/>
        </w:rPr>
        <w:t>Для системного осуществления контроля за ходом выполнения программ и подготовки информации главе сельского поселения об исполнении программы  исполнитель ежеквартально до 20-го числа месяца, следующего за отчетным кварталом, представляет по утвержденной форме отчет о ходе реализации программы согласно приложению N 2 к ведомственной целевой программе "Отчет о ходе реализации ведомственной целевой программы".</w:t>
      </w:r>
    </w:p>
    <w:p w:rsidR="009F0AF7" w:rsidRDefault="009F0AF7" w:rsidP="009F0AF7"/>
    <w:p w:rsidR="009F0AF7" w:rsidRDefault="009F0AF7" w:rsidP="009F0AF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6. Оценка социально-экономической </w:t>
      </w:r>
    </w:p>
    <w:p w:rsidR="009F0AF7" w:rsidRDefault="009F0AF7" w:rsidP="009F0AF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эффективности реализации Программы</w:t>
      </w:r>
    </w:p>
    <w:p w:rsidR="009F0AF7" w:rsidRDefault="009F0AF7" w:rsidP="009F0AF7">
      <w:pPr>
        <w:ind w:firstLine="720"/>
      </w:pPr>
    </w:p>
    <w:p w:rsidR="009F0AF7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9F0AF7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наличия в органе </w:t>
      </w:r>
      <w:r>
        <w:rPr>
          <w:rFonts w:ascii="Times New Roman" w:hAnsi="Times New Roman" w:cs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>:</w:t>
      </w:r>
    </w:p>
    <w:p w:rsidR="009F0AF7" w:rsidRDefault="009F0AF7" w:rsidP="009F0AF7">
      <w:pPr>
        <w:ind w:firstLine="553"/>
        <w:rPr>
          <w:sz w:val="28"/>
        </w:rPr>
      </w:pPr>
      <w:r>
        <w:rPr>
          <w:sz w:val="28"/>
        </w:rPr>
        <w:tab/>
        <w:t>энергетических паспортов;</w:t>
      </w:r>
    </w:p>
    <w:p w:rsidR="009F0AF7" w:rsidRDefault="009F0AF7" w:rsidP="009F0AF7">
      <w:pPr>
        <w:ind w:firstLine="553"/>
        <w:rPr>
          <w:sz w:val="28"/>
        </w:rPr>
      </w:pPr>
      <w:r>
        <w:rPr>
          <w:sz w:val="28"/>
        </w:rPr>
        <w:tab/>
        <w:t>топливно-энергетических балансов;</w:t>
      </w:r>
    </w:p>
    <w:p w:rsidR="009F0AF7" w:rsidRDefault="009F0AF7" w:rsidP="009F0AF7">
      <w:pPr>
        <w:ind w:firstLine="553"/>
        <w:rPr>
          <w:sz w:val="28"/>
        </w:rPr>
      </w:pPr>
      <w:r>
        <w:rPr>
          <w:sz w:val="28"/>
        </w:rPr>
        <w:tab/>
        <w:t>актов энергетических обследований;</w:t>
      </w:r>
    </w:p>
    <w:p w:rsidR="009F0AF7" w:rsidRDefault="009F0AF7" w:rsidP="009F0AF7">
      <w:pPr>
        <w:ind w:firstLine="553"/>
        <w:rPr>
          <w:sz w:val="28"/>
        </w:rPr>
      </w:pPr>
      <w:r>
        <w:rPr>
          <w:sz w:val="28"/>
        </w:rPr>
        <w:tab/>
        <w:t>установленных нормативов и лимитов энергопотребления;</w:t>
      </w:r>
    </w:p>
    <w:p w:rsidR="00FA7022" w:rsidRDefault="00FA7022" w:rsidP="009F0AF7">
      <w:pPr>
        <w:ind w:firstLine="553"/>
        <w:rPr>
          <w:sz w:val="28"/>
        </w:rPr>
      </w:pPr>
      <w:r>
        <w:rPr>
          <w:sz w:val="28"/>
        </w:rPr>
        <w:t>- установка приборов учёта холодной воды.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Реализация программных мероприятий даст дополнительные эффекты в виде: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Default="009F0AF7" w:rsidP="009F0AF7">
      <w:pPr>
        <w:ind w:firstLine="720"/>
        <w:rPr>
          <w:sz w:val="28"/>
        </w:rPr>
      </w:pPr>
      <w:r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Default="009F0AF7" w:rsidP="009F0AF7">
      <w:pPr>
        <w:rPr>
          <w:sz w:val="28"/>
          <w:szCs w:val="28"/>
        </w:rPr>
      </w:pPr>
      <w:r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392AD7">
        <w:rPr>
          <w:sz w:val="28"/>
          <w:szCs w:val="28"/>
        </w:rPr>
        <w:t>Эльтон</w:t>
      </w:r>
      <w:r w:rsidR="00BE407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2273F9" w:rsidRDefault="009F0AF7" w:rsidP="009F0AF7">
      <w:pPr>
        <w:ind w:left="708"/>
        <w:jc w:val="right"/>
        <w:rPr>
          <w:sz w:val="24"/>
          <w:szCs w:val="24"/>
        </w:rPr>
        <w:sectPr w:rsidR="002273F9" w:rsidSect="002C117D">
          <w:footerReference w:type="even" r:id="rId7"/>
          <w:footerReference w:type="default" r:id="rId8"/>
          <w:pgSz w:w="11906" w:h="16838"/>
          <w:pgMar w:top="539" w:right="851" w:bottom="899" w:left="85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F0AF7" w:rsidRDefault="009F0AF7" w:rsidP="009F0AF7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9F0AF7" w:rsidRDefault="009F0AF7" w:rsidP="009F0AF7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к </w:t>
      </w:r>
      <w:r w:rsidR="00A30902">
        <w:rPr>
          <w:sz w:val="24"/>
          <w:szCs w:val="24"/>
        </w:rPr>
        <w:t>ведомственной</w:t>
      </w:r>
      <w:r>
        <w:rPr>
          <w:sz w:val="24"/>
          <w:szCs w:val="24"/>
        </w:rPr>
        <w:t xml:space="preserve"> целевой программе </w:t>
      </w:r>
    </w:p>
    <w:p w:rsidR="009F0AF7" w:rsidRDefault="009F0AF7" w:rsidP="009F0AF7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9F0AF7" w:rsidRDefault="009F0AF7" w:rsidP="009F0A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392AD7">
        <w:rPr>
          <w:sz w:val="24"/>
          <w:szCs w:val="24"/>
        </w:rPr>
        <w:t>Эльтон</w:t>
      </w:r>
      <w:r w:rsidR="00A30902">
        <w:rPr>
          <w:sz w:val="24"/>
          <w:szCs w:val="24"/>
        </w:rPr>
        <w:t>ского</w:t>
      </w:r>
      <w:r w:rsidR="00392AD7">
        <w:rPr>
          <w:sz w:val="24"/>
          <w:szCs w:val="24"/>
        </w:rPr>
        <w:t xml:space="preserve"> сельского поселения на 2020-2022</w:t>
      </w:r>
      <w:r>
        <w:rPr>
          <w:sz w:val="24"/>
          <w:szCs w:val="24"/>
        </w:rPr>
        <w:t xml:space="preserve"> годы»</w:t>
      </w:r>
    </w:p>
    <w:p w:rsidR="009F0AF7" w:rsidRDefault="009F0AF7" w:rsidP="009F0AF7"/>
    <w:p w:rsidR="009F0AF7" w:rsidRDefault="009F0AF7" w:rsidP="009F0AF7"/>
    <w:p w:rsidR="009F0AF7" w:rsidRDefault="00A30902" w:rsidP="009F0AF7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9F0AF7">
        <w:rPr>
          <w:sz w:val="28"/>
          <w:szCs w:val="28"/>
        </w:rPr>
        <w:t xml:space="preserve"> </w:t>
      </w:r>
    </w:p>
    <w:p w:rsidR="009F0AF7" w:rsidRDefault="009F0AF7" w:rsidP="009F0AF7">
      <w:pPr>
        <w:spacing w:line="204" w:lineRule="auto"/>
        <w:jc w:val="center"/>
        <w:rPr>
          <w:sz w:val="28"/>
          <w:szCs w:val="28"/>
        </w:rPr>
      </w:pPr>
      <w:r>
        <w:rPr>
          <w:sz w:val="24"/>
          <w:szCs w:val="24"/>
        </w:rPr>
        <w:t>ПРОГРАММНЫХ</w:t>
      </w:r>
      <w:r>
        <w:rPr>
          <w:sz w:val="28"/>
          <w:szCs w:val="28"/>
        </w:rPr>
        <w:t xml:space="preserve"> МЕРОПРИЯТИЙ</w:t>
      </w:r>
    </w:p>
    <w:p w:rsidR="009F0AF7" w:rsidRDefault="009F0AF7" w:rsidP="009F0AF7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902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программы «Энергосбережения и повышения</w:t>
      </w:r>
      <w:r>
        <w:rPr>
          <w:sz w:val="28"/>
          <w:szCs w:val="28"/>
        </w:rPr>
        <w:br/>
        <w:t xml:space="preserve">энергетической эффективности </w:t>
      </w:r>
      <w:r w:rsidR="00392AD7">
        <w:rPr>
          <w:sz w:val="28"/>
          <w:szCs w:val="28"/>
        </w:rPr>
        <w:t>Эльтонс</w:t>
      </w:r>
      <w:r w:rsidR="00A30902">
        <w:rPr>
          <w:sz w:val="28"/>
          <w:szCs w:val="28"/>
        </w:rPr>
        <w:t>кого</w:t>
      </w:r>
      <w:r w:rsidR="00392AD7">
        <w:rPr>
          <w:sz w:val="28"/>
          <w:szCs w:val="28"/>
        </w:rPr>
        <w:t xml:space="preserve"> сельского поселения на 2020-2022</w:t>
      </w:r>
      <w:r>
        <w:rPr>
          <w:sz w:val="28"/>
          <w:szCs w:val="28"/>
        </w:rPr>
        <w:t xml:space="preserve"> годы» </w:t>
      </w:r>
    </w:p>
    <w:p w:rsidR="002D5684" w:rsidRPr="002D5684" w:rsidRDefault="002D5684" w:rsidP="002D5684">
      <w:pPr>
        <w:autoSpaceDE w:val="0"/>
        <w:autoSpaceDN w:val="0"/>
        <w:adjustRightInd w:val="0"/>
        <w:snapToGrid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9"/>
        <w:gridCol w:w="1799"/>
        <w:gridCol w:w="1523"/>
        <w:gridCol w:w="831"/>
        <w:gridCol w:w="969"/>
        <w:gridCol w:w="1799"/>
        <w:gridCol w:w="1821"/>
        <w:gridCol w:w="4483"/>
      </w:tblGrid>
      <w:tr w:rsidR="002D5684" w:rsidRPr="002D5684" w:rsidTr="000F14C5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N 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Мероприятие</w:t>
            </w:r>
            <w:hyperlink r:id="rId9" w:anchor="sub_1201" w:history="1">
              <w:r w:rsidRPr="002D5684">
                <w:rPr>
                  <w:color w:val="000000"/>
                  <w:sz w:val="28"/>
                  <w:szCs w:val="28"/>
                  <w:u w:val="single"/>
                </w:rPr>
                <w:t>*</w:t>
              </w:r>
            </w:hyperlink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Объем финансирования (тыс. руб.)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Исполнитель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Примечание</w:t>
            </w:r>
            <w:hyperlink r:id="rId10" w:anchor="sub_1202" w:history="1">
              <w:r w:rsidRPr="002D5684">
                <w:rPr>
                  <w:color w:val="000000"/>
                  <w:sz w:val="28"/>
                  <w:szCs w:val="28"/>
                  <w:u w:val="single"/>
                </w:rPr>
                <w:t>**</w:t>
              </w:r>
            </w:hyperlink>
          </w:p>
        </w:tc>
      </w:tr>
      <w:tr w:rsidR="002D5684" w:rsidRPr="002D5684" w:rsidTr="000F14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в том числе: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8</w:t>
            </w:r>
          </w:p>
        </w:tc>
      </w:tr>
      <w:tr w:rsidR="002D5684" w:rsidRPr="002D5684" w:rsidTr="000F14C5">
        <w:tc>
          <w:tcPr>
            <w:tcW w:w="14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Раздел 1</w:t>
            </w:r>
          </w:p>
        </w:tc>
      </w:tr>
      <w:tr w:rsidR="002D5684" w:rsidRPr="002D5684" w:rsidTr="000F14C5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1.1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1-й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2-й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4" w:rsidRPr="002D5684" w:rsidRDefault="002D5684" w:rsidP="002D5684">
            <w:pPr>
              <w:widowControl/>
              <w:snapToGrid/>
              <w:jc w:val="left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Итого по мероприятию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14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Раздел ...</w:t>
            </w:r>
          </w:p>
        </w:tc>
      </w:tr>
      <w:tr w:rsidR="002D5684" w:rsidRPr="002D5684" w:rsidTr="000F14C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t>...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</w:p>
        </w:tc>
      </w:tr>
      <w:tr w:rsidR="002D5684" w:rsidRPr="002D5684" w:rsidTr="000F14C5">
        <w:tc>
          <w:tcPr>
            <w:tcW w:w="14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4" w:rsidRPr="002D5684" w:rsidRDefault="002D5684" w:rsidP="002D5684">
            <w:pPr>
              <w:autoSpaceDE w:val="0"/>
              <w:autoSpaceDN w:val="0"/>
              <w:adjustRightInd w:val="0"/>
              <w:snapToGrid/>
              <w:spacing w:line="276" w:lineRule="auto"/>
              <w:rPr>
                <w:sz w:val="28"/>
                <w:szCs w:val="28"/>
              </w:rPr>
            </w:pPr>
            <w:r w:rsidRPr="002D5684">
              <w:rPr>
                <w:sz w:val="28"/>
                <w:szCs w:val="28"/>
              </w:rPr>
              <w:lastRenderedPageBreak/>
              <w:t>Итого по программе</w:t>
            </w:r>
          </w:p>
        </w:tc>
      </w:tr>
    </w:tbl>
    <w:p w:rsidR="00666A39" w:rsidRDefault="002D5684" w:rsidP="00666A39">
      <w:pPr>
        <w:tabs>
          <w:tab w:val="left" w:pos="5660"/>
        </w:tabs>
        <w:spacing w:line="360" w:lineRule="auto"/>
        <w:jc w:val="right"/>
      </w:pPr>
      <w:r>
        <w:t xml:space="preserve"> </w:t>
      </w:r>
      <w:r w:rsidR="00666A39">
        <w:t xml:space="preserve">        </w:t>
      </w:r>
    </w:p>
    <w:p w:rsidR="00BE4075" w:rsidRPr="00BE4075" w:rsidRDefault="001F143E" w:rsidP="00BE4075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                                    </w:t>
      </w:r>
      <w:r w:rsidR="00666A39" w:rsidRPr="005E4A3C">
        <w:rPr>
          <w:sz w:val="28"/>
          <w:szCs w:val="28"/>
        </w:rPr>
        <w:t xml:space="preserve">  </w:t>
      </w:r>
      <w:r w:rsidR="00BE4075" w:rsidRPr="00BE407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/>
          <w:bCs/>
          <w:color w:val="000000"/>
          <w:sz w:val="28"/>
          <w:szCs w:val="28"/>
        </w:rPr>
      </w:pPr>
      <w:r w:rsidRPr="00BE4075">
        <w:rPr>
          <w:rFonts w:cs="Arial"/>
          <w:bCs/>
          <w:color w:val="0D0D0D"/>
          <w:sz w:val="24"/>
          <w:szCs w:val="26"/>
        </w:rPr>
        <w:t xml:space="preserve">к   ведомственной целевой программе </w:t>
      </w:r>
      <w:r w:rsidRPr="00BE4075">
        <w:rPr>
          <w:b/>
          <w:bCs/>
          <w:color w:val="000000"/>
          <w:sz w:val="28"/>
          <w:szCs w:val="28"/>
        </w:rPr>
        <w:t xml:space="preserve"> </w:t>
      </w:r>
    </w:p>
    <w:p w:rsidR="00BE4075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Cs/>
          <w:color w:val="000000"/>
          <w:sz w:val="24"/>
          <w:szCs w:val="24"/>
        </w:rPr>
      </w:pPr>
      <w:r w:rsidRPr="00BE4075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Энергосбережения и повышения энергетической</w:t>
      </w:r>
    </w:p>
    <w:p w:rsidR="00BE4075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эффективности на территории </w:t>
      </w:r>
      <w:r w:rsidR="00392AD7">
        <w:rPr>
          <w:bCs/>
          <w:color w:val="000000"/>
          <w:sz w:val="24"/>
          <w:szCs w:val="24"/>
        </w:rPr>
        <w:t>Эльтонс</w:t>
      </w:r>
      <w:r>
        <w:rPr>
          <w:bCs/>
          <w:color w:val="000000"/>
          <w:sz w:val="24"/>
          <w:szCs w:val="24"/>
        </w:rPr>
        <w:t>кого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jc w:val="right"/>
        <w:outlineLvl w:val="0"/>
        <w:rPr>
          <w:bCs/>
          <w:color w:val="000000"/>
          <w:sz w:val="24"/>
          <w:szCs w:val="24"/>
        </w:rPr>
      </w:pPr>
      <w:r w:rsidRPr="00BE4075">
        <w:rPr>
          <w:bCs/>
          <w:color w:val="000000"/>
          <w:sz w:val="24"/>
          <w:szCs w:val="24"/>
        </w:rPr>
        <w:t xml:space="preserve">  сельско</w:t>
      </w:r>
      <w:r>
        <w:rPr>
          <w:bCs/>
          <w:color w:val="000000"/>
          <w:sz w:val="24"/>
          <w:szCs w:val="24"/>
        </w:rPr>
        <w:t>го</w:t>
      </w:r>
      <w:r w:rsidRPr="00BE4075">
        <w:rPr>
          <w:bCs/>
          <w:color w:val="000000"/>
          <w:sz w:val="24"/>
          <w:szCs w:val="24"/>
        </w:rPr>
        <w:t xml:space="preserve"> поселени</w:t>
      </w:r>
      <w:r>
        <w:rPr>
          <w:bCs/>
          <w:color w:val="000000"/>
          <w:sz w:val="24"/>
          <w:szCs w:val="24"/>
        </w:rPr>
        <w:t>я</w:t>
      </w:r>
      <w:r w:rsidR="00392AD7">
        <w:rPr>
          <w:bCs/>
          <w:color w:val="000000"/>
          <w:sz w:val="24"/>
          <w:szCs w:val="24"/>
        </w:rPr>
        <w:t xml:space="preserve"> на 2020-2022</w:t>
      </w:r>
      <w:r w:rsidRPr="00BE4075">
        <w:rPr>
          <w:bCs/>
          <w:color w:val="000000"/>
          <w:sz w:val="24"/>
          <w:szCs w:val="24"/>
        </w:rPr>
        <w:t xml:space="preserve"> годы</w:t>
      </w:r>
      <w:r w:rsidRPr="00BE4075">
        <w:rPr>
          <w:b/>
          <w:bCs/>
          <w:color w:val="000000"/>
          <w:sz w:val="28"/>
          <w:szCs w:val="28"/>
        </w:rPr>
        <w:t xml:space="preserve">» 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rPr>
          <w:sz w:val="28"/>
          <w:szCs w:val="28"/>
        </w:rPr>
      </w:pPr>
    </w:p>
    <w:p w:rsidR="00BE4075" w:rsidRPr="00BE4075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6"/>
          <w:szCs w:val="26"/>
        </w:rPr>
      </w:pPr>
      <w:r w:rsidRPr="00BE4075">
        <w:rPr>
          <w:b/>
          <w:sz w:val="26"/>
          <w:szCs w:val="26"/>
        </w:rPr>
        <w:t>ОТЧЕТ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6"/>
          <w:szCs w:val="26"/>
        </w:rPr>
      </w:pPr>
      <w:r w:rsidRPr="00BE4075">
        <w:rPr>
          <w:b/>
          <w:sz w:val="26"/>
          <w:szCs w:val="26"/>
        </w:rPr>
        <w:t>о ходе реализации ведомственной целевой программы</w:t>
      </w:r>
    </w:p>
    <w:p w:rsidR="00BE4075" w:rsidRPr="00BE4075" w:rsidRDefault="00BE4075" w:rsidP="0055397C">
      <w:pPr>
        <w:autoSpaceDE w:val="0"/>
        <w:autoSpaceDN w:val="0"/>
        <w:adjustRightInd w:val="0"/>
        <w:snapToGrid/>
        <w:jc w:val="center"/>
        <w:rPr>
          <w:b/>
          <w:sz w:val="22"/>
          <w:szCs w:val="22"/>
        </w:rPr>
      </w:pPr>
      <w:r w:rsidRPr="00BE4075">
        <w:rPr>
          <w:b/>
          <w:sz w:val="22"/>
          <w:szCs w:val="22"/>
        </w:rPr>
        <w:t>«</w:t>
      </w:r>
      <w:r w:rsidR="0055397C" w:rsidRPr="0055397C">
        <w:rPr>
          <w:b/>
          <w:sz w:val="22"/>
          <w:szCs w:val="22"/>
        </w:rPr>
        <w:t>Энергосбережение и повышение энерге</w:t>
      </w:r>
      <w:r w:rsidR="00392AD7">
        <w:rPr>
          <w:b/>
          <w:sz w:val="22"/>
          <w:szCs w:val="22"/>
        </w:rPr>
        <w:t>тической эффективности Эльтонс</w:t>
      </w:r>
      <w:r w:rsidR="0055397C" w:rsidRPr="0055397C">
        <w:rPr>
          <w:b/>
          <w:sz w:val="22"/>
          <w:szCs w:val="22"/>
        </w:rPr>
        <w:t>ко</w:t>
      </w:r>
      <w:r w:rsidR="00392AD7">
        <w:rPr>
          <w:b/>
          <w:sz w:val="22"/>
          <w:szCs w:val="22"/>
        </w:rPr>
        <w:t>го   сельского поселения на 2020-2022</w:t>
      </w:r>
      <w:r w:rsidR="0055397C" w:rsidRPr="0055397C">
        <w:rPr>
          <w:b/>
          <w:sz w:val="22"/>
          <w:szCs w:val="22"/>
        </w:rPr>
        <w:t xml:space="preserve"> годы</w:t>
      </w:r>
      <w:r w:rsidRPr="00BE4075">
        <w:rPr>
          <w:b/>
          <w:sz w:val="22"/>
          <w:szCs w:val="22"/>
        </w:rPr>
        <w:t xml:space="preserve">» 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6"/>
          <w:szCs w:val="26"/>
        </w:rPr>
      </w:pPr>
      <w:r w:rsidRPr="00BE4075">
        <w:rPr>
          <w:b/>
          <w:sz w:val="22"/>
          <w:szCs w:val="22"/>
        </w:rPr>
        <w:t xml:space="preserve"> </w:t>
      </w:r>
      <w:r w:rsidRPr="00BE4075">
        <w:rPr>
          <w:b/>
          <w:sz w:val="26"/>
          <w:szCs w:val="26"/>
        </w:rPr>
        <w:t>за _________________________________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jc w:val="center"/>
        <w:rPr>
          <w:b/>
          <w:sz w:val="22"/>
          <w:szCs w:val="22"/>
        </w:rPr>
      </w:pPr>
      <w:r w:rsidRPr="00BE4075">
        <w:rPr>
          <w:b/>
          <w:sz w:val="22"/>
          <w:szCs w:val="22"/>
        </w:rPr>
        <w:t>(отчетный период)</w:t>
      </w:r>
    </w:p>
    <w:p w:rsidR="00BE4075" w:rsidRPr="00BE4075" w:rsidRDefault="00BE4075" w:rsidP="00BE4075">
      <w:pPr>
        <w:autoSpaceDE w:val="0"/>
        <w:autoSpaceDN w:val="0"/>
        <w:adjustRightInd w:val="0"/>
        <w:snapToGrid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1937"/>
        <w:gridCol w:w="259"/>
        <w:gridCol w:w="572"/>
        <w:gridCol w:w="248"/>
        <w:gridCol w:w="721"/>
        <w:gridCol w:w="339"/>
        <w:gridCol w:w="907"/>
        <w:gridCol w:w="290"/>
        <w:gridCol w:w="541"/>
        <w:gridCol w:w="279"/>
        <w:gridCol w:w="690"/>
        <w:gridCol w:w="324"/>
        <w:gridCol w:w="922"/>
        <w:gridCol w:w="831"/>
        <w:gridCol w:w="969"/>
        <w:gridCol w:w="214"/>
        <w:gridCol w:w="1032"/>
        <w:gridCol w:w="1799"/>
      </w:tblGrid>
      <w:tr w:rsidR="00BE4075" w:rsidRPr="00BE4075" w:rsidTr="000F14C5">
        <w:tc>
          <w:tcPr>
            <w:tcW w:w="138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тыс. рублей</w:t>
            </w:r>
          </w:p>
        </w:tc>
      </w:tr>
      <w:tr w:rsidR="00BE4075" w:rsidRPr="00BE4075" w:rsidTr="000F14C5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N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Мероприятие</w:t>
            </w:r>
            <w:hyperlink w:anchor="sub_1301" w:history="1">
              <w:r w:rsidRPr="00BE4075">
                <w:rPr>
                  <w:color w:val="0000FF"/>
                  <w:sz w:val="28"/>
                  <w:szCs w:val="28"/>
                  <w:u w:val="single"/>
                </w:rPr>
                <w:t>*</w:t>
              </w:r>
            </w:hyperlink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Утвержденный плановый объем финансирования на текущий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Объем фактического финансирования за отчетный период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Примечание</w:t>
            </w:r>
            <w:hyperlink w:anchor="sub_1302" w:history="1">
              <w:r w:rsidRPr="00BE4075">
                <w:rPr>
                  <w:color w:val="0000FF"/>
                  <w:sz w:val="28"/>
                  <w:szCs w:val="28"/>
                  <w:u w:val="single"/>
                </w:rPr>
                <w:t>**</w:t>
              </w:r>
            </w:hyperlink>
          </w:p>
        </w:tc>
      </w:tr>
      <w:tr w:rsidR="00BE4075" w:rsidRPr="00BE4075" w:rsidTr="000F14C5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всего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 том числе: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всего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 том числе: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всего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12</w:t>
            </w:r>
          </w:p>
        </w:tc>
      </w:tr>
      <w:tr w:rsidR="00BE4075" w:rsidRPr="00BE4075" w:rsidTr="000F14C5">
        <w:tc>
          <w:tcPr>
            <w:tcW w:w="138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Раздел 1</w:t>
            </w:r>
          </w:p>
        </w:tc>
      </w:tr>
      <w:tr w:rsidR="00BE4075" w:rsidRPr="00BE4075" w:rsidTr="000F14C5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1.1.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138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Раздел ...</w:t>
            </w:r>
          </w:p>
        </w:tc>
      </w:tr>
      <w:tr w:rsidR="00BE4075" w:rsidRPr="00BE4075" w:rsidTr="000F14C5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...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  <w:tr w:rsidR="00BE4075" w:rsidRPr="00BE4075" w:rsidTr="000F14C5"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BE4075">
              <w:rPr>
                <w:sz w:val="28"/>
                <w:szCs w:val="28"/>
              </w:rPr>
              <w:t>Итого за отчетный период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75" w:rsidRPr="00BE4075" w:rsidRDefault="00BE4075" w:rsidP="00BE4075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</w:p>
        </w:tc>
      </w:tr>
    </w:tbl>
    <w:p w:rsidR="00BE4075" w:rsidRPr="00BE4075" w:rsidRDefault="00BE4075" w:rsidP="00BE4075">
      <w:pPr>
        <w:autoSpaceDE w:val="0"/>
        <w:autoSpaceDN w:val="0"/>
        <w:adjustRightInd w:val="0"/>
        <w:snapToGrid/>
        <w:rPr>
          <w:sz w:val="28"/>
          <w:szCs w:val="28"/>
        </w:rPr>
      </w:pPr>
      <w:r w:rsidRPr="00BE4075">
        <w:rPr>
          <w:sz w:val="28"/>
          <w:szCs w:val="28"/>
        </w:rPr>
        <w:t>______________________________</w:t>
      </w:r>
    </w:p>
    <w:p w:rsidR="00EC21C2" w:rsidRDefault="00EC21C2" w:rsidP="005504DE">
      <w:pPr>
        <w:tabs>
          <w:tab w:val="left" w:pos="5660"/>
        </w:tabs>
        <w:spacing w:line="360" w:lineRule="auto"/>
        <w:rPr>
          <w:sz w:val="24"/>
          <w:szCs w:val="24"/>
        </w:rPr>
        <w:sectPr w:rsidR="00EC21C2" w:rsidSect="00EC21C2">
          <w:pgSz w:w="16838" w:h="11906" w:orient="landscape"/>
          <w:pgMar w:top="851" w:right="539" w:bottom="851" w:left="902" w:header="709" w:footer="709" w:gutter="0"/>
          <w:cols w:space="708"/>
          <w:docGrid w:linePitch="360"/>
        </w:sectPr>
      </w:pPr>
    </w:p>
    <w:p w:rsidR="001F69F7" w:rsidRPr="001F69F7" w:rsidRDefault="001F69F7" w:rsidP="00C2019D">
      <w:pPr>
        <w:widowControl/>
        <w:snapToGrid/>
        <w:rPr>
          <w:rFonts w:ascii="Calibri" w:eastAsia="Calibri" w:hAnsi="Calibri"/>
          <w:sz w:val="22"/>
          <w:szCs w:val="22"/>
          <w:lang w:eastAsia="en-US"/>
        </w:rPr>
      </w:pPr>
      <w:r w:rsidRPr="008A7535">
        <w:rPr>
          <w:rFonts w:eastAsia="Calibri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8A7535">
        <w:rPr>
          <w:rFonts w:eastAsia="Calibri"/>
          <w:b/>
          <w:sz w:val="24"/>
          <w:szCs w:val="24"/>
        </w:rPr>
        <w:tab/>
      </w:r>
    </w:p>
    <w:p w:rsidR="009C4E02" w:rsidRPr="00A40CB8" w:rsidRDefault="009C4E02" w:rsidP="00EC48BD">
      <w:pPr>
        <w:ind w:firstLine="720"/>
        <w:rPr>
          <w:sz w:val="24"/>
          <w:szCs w:val="24"/>
        </w:rPr>
      </w:pPr>
    </w:p>
    <w:sectPr w:rsidR="009C4E02" w:rsidRPr="00A40CB8" w:rsidSect="0017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3F" w:rsidRDefault="006A733F">
      <w:r>
        <w:separator/>
      </w:r>
    </w:p>
  </w:endnote>
  <w:endnote w:type="continuationSeparator" w:id="1">
    <w:p w:rsidR="006A733F" w:rsidRDefault="006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1759EE" w:rsidP="002C117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2C117D">
    <w:pPr>
      <w:pStyle w:val="a4"/>
      <w:framePr w:wrap="around" w:vAnchor="text" w:hAnchor="margin" w:xAlign="center" w:y="1"/>
      <w:rPr>
        <w:rStyle w:val="a7"/>
      </w:rPr>
    </w:pP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3F" w:rsidRDefault="006A733F">
      <w:r>
        <w:separator/>
      </w:r>
    </w:p>
  </w:footnote>
  <w:footnote w:type="continuationSeparator" w:id="1">
    <w:p w:rsidR="006A733F" w:rsidRDefault="006A7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079"/>
    <w:rsid w:val="0003792E"/>
    <w:rsid w:val="000502A6"/>
    <w:rsid w:val="00055020"/>
    <w:rsid w:val="000608BF"/>
    <w:rsid w:val="00060A1A"/>
    <w:rsid w:val="00070E73"/>
    <w:rsid w:val="00072CE7"/>
    <w:rsid w:val="0007513E"/>
    <w:rsid w:val="00081954"/>
    <w:rsid w:val="0008261C"/>
    <w:rsid w:val="00085721"/>
    <w:rsid w:val="0009113E"/>
    <w:rsid w:val="00091B90"/>
    <w:rsid w:val="000961E8"/>
    <w:rsid w:val="0009781B"/>
    <w:rsid w:val="00097924"/>
    <w:rsid w:val="00097D36"/>
    <w:rsid w:val="000B1DA1"/>
    <w:rsid w:val="000B73F8"/>
    <w:rsid w:val="000C3D49"/>
    <w:rsid w:val="000C4A02"/>
    <w:rsid w:val="000C4A49"/>
    <w:rsid w:val="000C5117"/>
    <w:rsid w:val="000C7699"/>
    <w:rsid w:val="000C7F10"/>
    <w:rsid w:val="000D33AD"/>
    <w:rsid w:val="000D7AA2"/>
    <w:rsid w:val="000E0C6B"/>
    <w:rsid w:val="000E12EF"/>
    <w:rsid w:val="000E27CB"/>
    <w:rsid w:val="000E3135"/>
    <w:rsid w:val="000E7A21"/>
    <w:rsid w:val="000F00CC"/>
    <w:rsid w:val="000F0A88"/>
    <w:rsid w:val="000F0CF1"/>
    <w:rsid w:val="000F128C"/>
    <w:rsid w:val="000F14C5"/>
    <w:rsid w:val="000F1DAE"/>
    <w:rsid w:val="000F55D9"/>
    <w:rsid w:val="0010012D"/>
    <w:rsid w:val="0010402D"/>
    <w:rsid w:val="00104EF9"/>
    <w:rsid w:val="0011393F"/>
    <w:rsid w:val="00117614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61310"/>
    <w:rsid w:val="00173CBD"/>
    <w:rsid w:val="001759EE"/>
    <w:rsid w:val="001817D1"/>
    <w:rsid w:val="00184748"/>
    <w:rsid w:val="00190D5E"/>
    <w:rsid w:val="001950A0"/>
    <w:rsid w:val="00195260"/>
    <w:rsid w:val="00197823"/>
    <w:rsid w:val="001A0AA3"/>
    <w:rsid w:val="001A3F7F"/>
    <w:rsid w:val="001A4184"/>
    <w:rsid w:val="001A4C86"/>
    <w:rsid w:val="001A5F98"/>
    <w:rsid w:val="001A73FD"/>
    <w:rsid w:val="001B021A"/>
    <w:rsid w:val="001B2C0F"/>
    <w:rsid w:val="001B3A4B"/>
    <w:rsid w:val="001B54A0"/>
    <w:rsid w:val="001C50FC"/>
    <w:rsid w:val="001D40A0"/>
    <w:rsid w:val="001E0291"/>
    <w:rsid w:val="001E1573"/>
    <w:rsid w:val="001E3AF0"/>
    <w:rsid w:val="001E778B"/>
    <w:rsid w:val="001F143E"/>
    <w:rsid w:val="001F438B"/>
    <w:rsid w:val="001F69F7"/>
    <w:rsid w:val="001F7159"/>
    <w:rsid w:val="0020234E"/>
    <w:rsid w:val="00203278"/>
    <w:rsid w:val="00204D75"/>
    <w:rsid w:val="00205C11"/>
    <w:rsid w:val="002076DD"/>
    <w:rsid w:val="0021612C"/>
    <w:rsid w:val="00217E06"/>
    <w:rsid w:val="0022059A"/>
    <w:rsid w:val="002228E5"/>
    <w:rsid w:val="00222BEE"/>
    <w:rsid w:val="00225193"/>
    <w:rsid w:val="0022543B"/>
    <w:rsid w:val="00225496"/>
    <w:rsid w:val="002273F9"/>
    <w:rsid w:val="00227E66"/>
    <w:rsid w:val="00227EFB"/>
    <w:rsid w:val="002327D6"/>
    <w:rsid w:val="002356D2"/>
    <w:rsid w:val="0023575D"/>
    <w:rsid w:val="0024056C"/>
    <w:rsid w:val="00243E33"/>
    <w:rsid w:val="00243E5A"/>
    <w:rsid w:val="00245704"/>
    <w:rsid w:val="00247D3D"/>
    <w:rsid w:val="00250706"/>
    <w:rsid w:val="00253159"/>
    <w:rsid w:val="00255989"/>
    <w:rsid w:val="00256B5C"/>
    <w:rsid w:val="00257EB2"/>
    <w:rsid w:val="002622D6"/>
    <w:rsid w:val="00263918"/>
    <w:rsid w:val="00264DA6"/>
    <w:rsid w:val="00265B4A"/>
    <w:rsid w:val="002673DD"/>
    <w:rsid w:val="00280B95"/>
    <w:rsid w:val="0028382F"/>
    <w:rsid w:val="00290F59"/>
    <w:rsid w:val="0029190C"/>
    <w:rsid w:val="00292678"/>
    <w:rsid w:val="002A116C"/>
    <w:rsid w:val="002A3E0F"/>
    <w:rsid w:val="002B0BAE"/>
    <w:rsid w:val="002B0DE0"/>
    <w:rsid w:val="002B12BD"/>
    <w:rsid w:val="002B2EF6"/>
    <w:rsid w:val="002B5CF1"/>
    <w:rsid w:val="002C117D"/>
    <w:rsid w:val="002C1A36"/>
    <w:rsid w:val="002C2BBC"/>
    <w:rsid w:val="002C3349"/>
    <w:rsid w:val="002C3A64"/>
    <w:rsid w:val="002D0D91"/>
    <w:rsid w:val="002D5684"/>
    <w:rsid w:val="002D5CAA"/>
    <w:rsid w:val="002E0615"/>
    <w:rsid w:val="002E08E1"/>
    <w:rsid w:val="002F0581"/>
    <w:rsid w:val="002F6642"/>
    <w:rsid w:val="00300E21"/>
    <w:rsid w:val="0030246E"/>
    <w:rsid w:val="003051AD"/>
    <w:rsid w:val="0030594E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1A8"/>
    <w:rsid w:val="00330A6D"/>
    <w:rsid w:val="0033312F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4B2A"/>
    <w:rsid w:val="00365E7B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BAB"/>
    <w:rsid w:val="00392AD7"/>
    <w:rsid w:val="00393180"/>
    <w:rsid w:val="003A1700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332D"/>
    <w:rsid w:val="003D4ABD"/>
    <w:rsid w:val="003D52FD"/>
    <w:rsid w:val="003D672D"/>
    <w:rsid w:val="003E152E"/>
    <w:rsid w:val="003E1B55"/>
    <w:rsid w:val="003E2DCC"/>
    <w:rsid w:val="003F016F"/>
    <w:rsid w:val="003F0D74"/>
    <w:rsid w:val="003F4053"/>
    <w:rsid w:val="003F5FAD"/>
    <w:rsid w:val="003F7D8A"/>
    <w:rsid w:val="0041020F"/>
    <w:rsid w:val="00410BB4"/>
    <w:rsid w:val="004112D2"/>
    <w:rsid w:val="004113D2"/>
    <w:rsid w:val="00413111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D5BD8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96D"/>
    <w:rsid w:val="005431AA"/>
    <w:rsid w:val="00545896"/>
    <w:rsid w:val="00545D2B"/>
    <w:rsid w:val="005504DE"/>
    <w:rsid w:val="00552554"/>
    <w:rsid w:val="0055257E"/>
    <w:rsid w:val="0055397C"/>
    <w:rsid w:val="00553E84"/>
    <w:rsid w:val="005545F9"/>
    <w:rsid w:val="005547E4"/>
    <w:rsid w:val="00554811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6546"/>
    <w:rsid w:val="005A7590"/>
    <w:rsid w:val="005A7CDF"/>
    <w:rsid w:val="005B17FD"/>
    <w:rsid w:val="005B3AB0"/>
    <w:rsid w:val="005C3D09"/>
    <w:rsid w:val="005D3533"/>
    <w:rsid w:val="005D6AD9"/>
    <w:rsid w:val="005D6BA6"/>
    <w:rsid w:val="005D7C01"/>
    <w:rsid w:val="005E1E1E"/>
    <w:rsid w:val="005E2093"/>
    <w:rsid w:val="005F1263"/>
    <w:rsid w:val="005F701A"/>
    <w:rsid w:val="005F72E3"/>
    <w:rsid w:val="005F78E6"/>
    <w:rsid w:val="00601D0C"/>
    <w:rsid w:val="006052F5"/>
    <w:rsid w:val="006070EE"/>
    <w:rsid w:val="00607821"/>
    <w:rsid w:val="00607CAE"/>
    <w:rsid w:val="006123E0"/>
    <w:rsid w:val="006147C3"/>
    <w:rsid w:val="00615E8C"/>
    <w:rsid w:val="00621D93"/>
    <w:rsid w:val="00624AC2"/>
    <w:rsid w:val="006266B9"/>
    <w:rsid w:val="006306DA"/>
    <w:rsid w:val="00631C98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4A73"/>
    <w:rsid w:val="00666A39"/>
    <w:rsid w:val="00666DFD"/>
    <w:rsid w:val="00670427"/>
    <w:rsid w:val="00674E92"/>
    <w:rsid w:val="00677783"/>
    <w:rsid w:val="00683567"/>
    <w:rsid w:val="00685FBD"/>
    <w:rsid w:val="00687E9F"/>
    <w:rsid w:val="00692256"/>
    <w:rsid w:val="00693D3C"/>
    <w:rsid w:val="006A5AC4"/>
    <w:rsid w:val="006A733F"/>
    <w:rsid w:val="006B1A93"/>
    <w:rsid w:val="006B351A"/>
    <w:rsid w:val="006B4515"/>
    <w:rsid w:val="006C3C57"/>
    <w:rsid w:val="006D0F45"/>
    <w:rsid w:val="006D3E70"/>
    <w:rsid w:val="006E08EF"/>
    <w:rsid w:val="006E0AF4"/>
    <w:rsid w:val="006E1F40"/>
    <w:rsid w:val="006E453D"/>
    <w:rsid w:val="006E4EE5"/>
    <w:rsid w:val="006F1DE5"/>
    <w:rsid w:val="006F2261"/>
    <w:rsid w:val="006F3BE2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17B65"/>
    <w:rsid w:val="007208DF"/>
    <w:rsid w:val="0072467B"/>
    <w:rsid w:val="00725E9C"/>
    <w:rsid w:val="0073002F"/>
    <w:rsid w:val="00733944"/>
    <w:rsid w:val="00735670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6A77"/>
    <w:rsid w:val="00757D8D"/>
    <w:rsid w:val="007602F7"/>
    <w:rsid w:val="0076249C"/>
    <w:rsid w:val="00763F7A"/>
    <w:rsid w:val="00764052"/>
    <w:rsid w:val="0076662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20D3"/>
    <w:rsid w:val="007F3AF1"/>
    <w:rsid w:val="007F6169"/>
    <w:rsid w:val="007F775D"/>
    <w:rsid w:val="008100AB"/>
    <w:rsid w:val="008101D4"/>
    <w:rsid w:val="00811413"/>
    <w:rsid w:val="00812710"/>
    <w:rsid w:val="0081296A"/>
    <w:rsid w:val="00812FAC"/>
    <w:rsid w:val="00813AE8"/>
    <w:rsid w:val="008231A6"/>
    <w:rsid w:val="00824DFA"/>
    <w:rsid w:val="00831121"/>
    <w:rsid w:val="00840E8A"/>
    <w:rsid w:val="00843614"/>
    <w:rsid w:val="00843BD9"/>
    <w:rsid w:val="00852668"/>
    <w:rsid w:val="00852A39"/>
    <w:rsid w:val="00863C03"/>
    <w:rsid w:val="00864A69"/>
    <w:rsid w:val="00864BFE"/>
    <w:rsid w:val="00865A4E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39A3"/>
    <w:rsid w:val="008A33AD"/>
    <w:rsid w:val="008A3FEE"/>
    <w:rsid w:val="008A4A31"/>
    <w:rsid w:val="008A5541"/>
    <w:rsid w:val="008A5D83"/>
    <w:rsid w:val="008A6152"/>
    <w:rsid w:val="008A70E3"/>
    <w:rsid w:val="008A7535"/>
    <w:rsid w:val="008A7908"/>
    <w:rsid w:val="008B0C3A"/>
    <w:rsid w:val="008B110E"/>
    <w:rsid w:val="008B2C66"/>
    <w:rsid w:val="008B683B"/>
    <w:rsid w:val="008B6C15"/>
    <w:rsid w:val="008B744D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49FE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17092"/>
    <w:rsid w:val="0092079C"/>
    <w:rsid w:val="009222E8"/>
    <w:rsid w:val="00923505"/>
    <w:rsid w:val="00923982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2D37"/>
    <w:rsid w:val="009555C8"/>
    <w:rsid w:val="009556B0"/>
    <w:rsid w:val="00955CBF"/>
    <w:rsid w:val="00955D36"/>
    <w:rsid w:val="00955E21"/>
    <w:rsid w:val="00961114"/>
    <w:rsid w:val="00962EF4"/>
    <w:rsid w:val="00973CAC"/>
    <w:rsid w:val="009745DF"/>
    <w:rsid w:val="00974BE8"/>
    <w:rsid w:val="00982F8D"/>
    <w:rsid w:val="00984750"/>
    <w:rsid w:val="00987B28"/>
    <w:rsid w:val="00996262"/>
    <w:rsid w:val="009A0AD6"/>
    <w:rsid w:val="009A3D83"/>
    <w:rsid w:val="009B14B4"/>
    <w:rsid w:val="009B1E58"/>
    <w:rsid w:val="009B26B3"/>
    <w:rsid w:val="009B360B"/>
    <w:rsid w:val="009B4336"/>
    <w:rsid w:val="009B5E87"/>
    <w:rsid w:val="009B70A4"/>
    <w:rsid w:val="009C0996"/>
    <w:rsid w:val="009C4E02"/>
    <w:rsid w:val="009C5DB9"/>
    <w:rsid w:val="009D0407"/>
    <w:rsid w:val="009D37DC"/>
    <w:rsid w:val="009D4B60"/>
    <w:rsid w:val="009D4E3C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55B0"/>
    <w:rsid w:val="009F79B2"/>
    <w:rsid w:val="00A047B1"/>
    <w:rsid w:val="00A04F28"/>
    <w:rsid w:val="00A05760"/>
    <w:rsid w:val="00A1250E"/>
    <w:rsid w:val="00A1365F"/>
    <w:rsid w:val="00A13A41"/>
    <w:rsid w:val="00A1572E"/>
    <w:rsid w:val="00A21810"/>
    <w:rsid w:val="00A21C71"/>
    <w:rsid w:val="00A30902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2321"/>
    <w:rsid w:val="00A66F4C"/>
    <w:rsid w:val="00A7359D"/>
    <w:rsid w:val="00A760B7"/>
    <w:rsid w:val="00A76B79"/>
    <w:rsid w:val="00A804F1"/>
    <w:rsid w:val="00A82882"/>
    <w:rsid w:val="00A83542"/>
    <w:rsid w:val="00A9650A"/>
    <w:rsid w:val="00A97FD5"/>
    <w:rsid w:val="00AA03D4"/>
    <w:rsid w:val="00AA53C6"/>
    <w:rsid w:val="00AB07CB"/>
    <w:rsid w:val="00AB1E37"/>
    <w:rsid w:val="00AB6226"/>
    <w:rsid w:val="00AC11B5"/>
    <w:rsid w:val="00AC4418"/>
    <w:rsid w:val="00AC59D4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17BE7"/>
    <w:rsid w:val="00B205DE"/>
    <w:rsid w:val="00B21253"/>
    <w:rsid w:val="00B21603"/>
    <w:rsid w:val="00B240A5"/>
    <w:rsid w:val="00B245B7"/>
    <w:rsid w:val="00B2506F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1B33"/>
    <w:rsid w:val="00B542B0"/>
    <w:rsid w:val="00B55703"/>
    <w:rsid w:val="00B61669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6592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4075"/>
    <w:rsid w:val="00BE5406"/>
    <w:rsid w:val="00BF1CE0"/>
    <w:rsid w:val="00BF7406"/>
    <w:rsid w:val="00C034C8"/>
    <w:rsid w:val="00C04F89"/>
    <w:rsid w:val="00C05C12"/>
    <w:rsid w:val="00C05F0B"/>
    <w:rsid w:val="00C10742"/>
    <w:rsid w:val="00C11DBB"/>
    <w:rsid w:val="00C13F27"/>
    <w:rsid w:val="00C16582"/>
    <w:rsid w:val="00C17C48"/>
    <w:rsid w:val="00C17D30"/>
    <w:rsid w:val="00C17EAE"/>
    <w:rsid w:val="00C2019D"/>
    <w:rsid w:val="00C24301"/>
    <w:rsid w:val="00C250CD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618E"/>
    <w:rsid w:val="00C86259"/>
    <w:rsid w:val="00C86842"/>
    <w:rsid w:val="00C90F4B"/>
    <w:rsid w:val="00C92EAD"/>
    <w:rsid w:val="00C9388A"/>
    <w:rsid w:val="00C9523F"/>
    <w:rsid w:val="00C97198"/>
    <w:rsid w:val="00CA13DE"/>
    <w:rsid w:val="00CA3B88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97CF7"/>
    <w:rsid w:val="00DA61DF"/>
    <w:rsid w:val="00DB13B8"/>
    <w:rsid w:val="00DB21C4"/>
    <w:rsid w:val="00DB2F3E"/>
    <w:rsid w:val="00DC089F"/>
    <w:rsid w:val="00DC32C2"/>
    <w:rsid w:val="00DC5091"/>
    <w:rsid w:val="00DD21A9"/>
    <w:rsid w:val="00DD68D5"/>
    <w:rsid w:val="00DD6F12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4F10"/>
    <w:rsid w:val="00E45CBB"/>
    <w:rsid w:val="00E45DD6"/>
    <w:rsid w:val="00E55B33"/>
    <w:rsid w:val="00E572A0"/>
    <w:rsid w:val="00E61D08"/>
    <w:rsid w:val="00E7007A"/>
    <w:rsid w:val="00E7038C"/>
    <w:rsid w:val="00E712F8"/>
    <w:rsid w:val="00E71D32"/>
    <w:rsid w:val="00E75282"/>
    <w:rsid w:val="00E800A3"/>
    <w:rsid w:val="00E804A8"/>
    <w:rsid w:val="00E870F2"/>
    <w:rsid w:val="00E87854"/>
    <w:rsid w:val="00E910E7"/>
    <w:rsid w:val="00E932DF"/>
    <w:rsid w:val="00E93300"/>
    <w:rsid w:val="00E93AC5"/>
    <w:rsid w:val="00E95227"/>
    <w:rsid w:val="00E96986"/>
    <w:rsid w:val="00EA355B"/>
    <w:rsid w:val="00EA4E8B"/>
    <w:rsid w:val="00EA4F4B"/>
    <w:rsid w:val="00EB2BB1"/>
    <w:rsid w:val="00EB3105"/>
    <w:rsid w:val="00EB5C2A"/>
    <w:rsid w:val="00EC135D"/>
    <w:rsid w:val="00EC21C2"/>
    <w:rsid w:val="00EC48BD"/>
    <w:rsid w:val="00EC61A3"/>
    <w:rsid w:val="00ED2F18"/>
    <w:rsid w:val="00ED4608"/>
    <w:rsid w:val="00ED479B"/>
    <w:rsid w:val="00ED4E69"/>
    <w:rsid w:val="00ED5012"/>
    <w:rsid w:val="00EE265B"/>
    <w:rsid w:val="00EE28D0"/>
    <w:rsid w:val="00EF08BE"/>
    <w:rsid w:val="00EF26EC"/>
    <w:rsid w:val="00EF62B2"/>
    <w:rsid w:val="00F02229"/>
    <w:rsid w:val="00F07EEC"/>
    <w:rsid w:val="00F16CD8"/>
    <w:rsid w:val="00F17C91"/>
    <w:rsid w:val="00F20DAB"/>
    <w:rsid w:val="00F26D4E"/>
    <w:rsid w:val="00F315C5"/>
    <w:rsid w:val="00F33CD4"/>
    <w:rsid w:val="00F35782"/>
    <w:rsid w:val="00F36ECD"/>
    <w:rsid w:val="00F46A9B"/>
    <w:rsid w:val="00F47B2E"/>
    <w:rsid w:val="00F53C3A"/>
    <w:rsid w:val="00F5692B"/>
    <w:rsid w:val="00F60146"/>
    <w:rsid w:val="00F607A7"/>
    <w:rsid w:val="00F62A69"/>
    <w:rsid w:val="00F73BB3"/>
    <w:rsid w:val="00F77CB7"/>
    <w:rsid w:val="00F77EEE"/>
    <w:rsid w:val="00F82BEB"/>
    <w:rsid w:val="00F95E1C"/>
    <w:rsid w:val="00F970CA"/>
    <w:rsid w:val="00F97220"/>
    <w:rsid w:val="00F97468"/>
    <w:rsid w:val="00FA7022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A49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afa">
    <w:name w:val="Знак Знак Знак Знак Знак Знак"/>
    <w:basedOn w:val="a"/>
    <w:rsid w:val="00952D37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7;&#1088;&#1086;&#1077;&#1082;&#1090;&#1099;%20&#1087;&#1088;&#1086;&#1075;&#1088;&#1072;&#1084;&#1084;\&#1055;&#1086;&#1089;&#1090;&#1072;&#1085;&#1086;&#1074;&#1083;&#1077;&#1085;&#1080;&#1077;%20&#8470;%2071%20&#1086;&#1090;%2021.11.201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18477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622724157</vt:i4>
      </vt:variant>
      <vt:variant>
        <vt:i4>3</vt:i4>
      </vt:variant>
      <vt:variant>
        <vt:i4>0</vt:i4>
      </vt:variant>
      <vt:variant>
        <vt:i4>5</vt:i4>
      </vt:variant>
      <vt:variant>
        <vt:lpwstr>C:\Users\User\Desktop\проекты программ\Постановление № 71 от 21.11.2011.rtf</vt:lpwstr>
      </vt:variant>
      <vt:variant>
        <vt:lpwstr>sub_1202</vt:lpwstr>
      </vt:variant>
      <vt:variant>
        <vt:i4>622658621</vt:i4>
      </vt:variant>
      <vt:variant>
        <vt:i4>0</vt:i4>
      </vt:variant>
      <vt:variant>
        <vt:i4>0</vt:i4>
      </vt:variant>
      <vt:variant>
        <vt:i4>5</vt:i4>
      </vt:variant>
      <vt:variant>
        <vt:lpwstr>C:\Users\User\Desktop\проекты программ\Постановление № 71 от 21.11.2011.rtf</vt:lpwstr>
      </vt:variant>
      <vt:variant>
        <vt:lpwstr>sub_1201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2019-12-12T10:27:00Z</cp:lastPrinted>
  <dcterms:created xsi:type="dcterms:W3CDTF">2019-12-12T10:28:00Z</dcterms:created>
  <dcterms:modified xsi:type="dcterms:W3CDTF">2019-12-12T10:28:00Z</dcterms:modified>
</cp:coreProperties>
</file>