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79" w:rsidRDefault="005A7779" w:rsidP="00401F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EF1B4C" w:rsidRPr="00401FA6" w:rsidRDefault="002E3E77" w:rsidP="002E3E7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180AA1" w:rsidRPr="00180AA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2E7" w:rsidRPr="00401FA6" w:rsidRDefault="005272E7" w:rsidP="00401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01F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ВОЛГОГРАДСКАЯ ОБЛАСТЬ</w:t>
      </w:r>
    </w:p>
    <w:p w:rsidR="005272E7" w:rsidRPr="00401FA6" w:rsidRDefault="005272E7" w:rsidP="00401F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01F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ПАЛЛАСОВСКИЙ МУНИЦИПАЛЬНЫЙ РАЙОН</w:t>
      </w:r>
      <w:r w:rsidRPr="00401F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  <w:t xml:space="preserve"> АДМИНИСТРАЦИЯ </w:t>
      </w:r>
      <w:r w:rsidR="00180AA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ЭЛЬТОНСКОГО </w:t>
      </w:r>
      <w:r w:rsidRPr="00401F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СЕЛЬСКОГО ПОСЕЛЕНИЯ</w:t>
      </w:r>
    </w:p>
    <w:p w:rsidR="005272E7" w:rsidRPr="00401FA6" w:rsidRDefault="005272E7" w:rsidP="00401F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272E7" w:rsidRDefault="005272E7" w:rsidP="00401F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01F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 О С Т А Н О В Л Е Н И Е</w:t>
      </w:r>
    </w:p>
    <w:p w:rsidR="002E3E77" w:rsidRPr="00401FA6" w:rsidRDefault="002E3E77" w:rsidP="00401F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272E7" w:rsidRPr="00401FA6" w:rsidRDefault="005272E7" w:rsidP="00401F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01F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180A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01</w:t>
      </w:r>
      <w:r w:rsidRPr="00401F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180A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07. </w:t>
      </w:r>
      <w:r w:rsidRPr="00401F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2022 года</w:t>
      </w:r>
      <w:r w:rsidRPr="00401F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180A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п. Эльтон </w:t>
      </w:r>
      <w:r w:rsidRPr="00401F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№ </w:t>
      </w:r>
      <w:r w:rsidR="00180A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82</w:t>
      </w:r>
    </w:p>
    <w:p w:rsidR="005272E7" w:rsidRPr="00401FA6" w:rsidRDefault="005272E7" w:rsidP="00401F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5272E7" w:rsidRPr="00401FA6" w:rsidRDefault="005272E7" w:rsidP="00401F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01F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«О внесении изменений и дополнений </w:t>
      </w:r>
    </w:p>
    <w:p w:rsidR="005272E7" w:rsidRPr="00401FA6" w:rsidRDefault="005272E7" w:rsidP="00401F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01F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 Постановление №</w:t>
      </w:r>
      <w:r w:rsidR="002E3E7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</w:t>
      </w:r>
      <w:r w:rsidR="00781AF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14</w:t>
      </w:r>
      <w:r w:rsidRPr="00401F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«</w:t>
      </w:r>
      <w:r w:rsidR="002E3E7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="00781AF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Pr="00401F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 w:rsidR="002E3E7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ноября 2021</w:t>
      </w:r>
      <w:r w:rsidRPr="00401F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</w:p>
    <w:p w:rsidR="005272E7" w:rsidRPr="00401FA6" w:rsidRDefault="005272E7" w:rsidP="00401F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01F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«Об утверждении Административного регламента</w:t>
      </w:r>
    </w:p>
    <w:p w:rsidR="005272E7" w:rsidRPr="00401FA6" w:rsidRDefault="005272E7" w:rsidP="00401F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01F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предоставления муниципальной услуги</w:t>
      </w:r>
    </w:p>
    <w:p w:rsidR="005272E7" w:rsidRPr="00401FA6" w:rsidRDefault="005272E7" w:rsidP="00401F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01F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«Принятие решения о проведении аукциона на право</w:t>
      </w:r>
    </w:p>
    <w:p w:rsidR="005272E7" w:rsidRPr="00401FA6" w:rsidRDefault="005272E7" w:rsidP="00401F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01F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заключения договора аренды земельных участков,</w:t>
      </w:r>
    </w:p>
    <w:p w:rsidR="005272E7" w:rsidRPr="00401FA6" w:rsidRDefault="005272E7" w:rsidP="00401F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01F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находящихся в муниципальной собственности</w:t>
      </w:r>
    </w:p>
    <w:p w:rsidR="005272E7" w:rsidRDefault="00180AA1" w:rsidP="00401F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Эльтонского </w:t>
      </w:r>
      <w:r w:rsidR="005272E7" w:rsidRPr="00401F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поселения»</w:t>
      </w:r>
      <w:r w:rsidR="00781AF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(в редакции  </w:t>
      </w:r>
    </w:p>
    <w:p w:rsidR="00781AFC" w:rsidRPr="00401FA6" w:rsidRDefault="00781AFC" w:rsidP="00401F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постановлений № 19 от 05.04.2022г.) </w:t>
      </w:r>
    </w:p>
    <w:p w:rsidR="005272E7" w:rsidRPr="00401FA6" w:rsidRDefault="005272E7" w:rsidP="00401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5272E7" w:rsidRPr="00401FA6" w:rsidRDefault="005272E7" w:rsidP="00401FA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01F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целью приведения законодательства </w:t>
      </w:r>
      <w:r w:rsidR="00781A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401F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781A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401F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:rsidR="005272E7" w:rsidRPr="00401FA6" w:rsidRDefault="005272E7" w:rsidP="00401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01F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5272E7" w:rsidRPr="00401FA6" w:rsidRDefault="005272E7" w:rsidP="00401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5272E7" w:rsidRPr="00401FA6" w:rsidRDefault="005272E7" w:rsidP="00401FA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1F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1.Внести изменения и дополнения в постановление администрации </w:t>
      </w:r>
      <w:r w:rsidR="00781A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401F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 №</w:t>
      </w:r>
      <w:r w:rsidR="002E3E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781A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14</w:t>
      </w:r>
      <w:r w:rsidRPr="00401F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«</w:t>
      </w:r>
      <w:r w:rsidR="00781A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</w:t>
      </w:r>
      <w:r w:rsidR="002E3E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 ноября  2021</w:t>
      </w:r>
      <w:r w:rsidRPr="00401F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«Об утверждении Административного регламента предоставления муниципальной услуги «Принятие решения о проведении аукциона на право заключения договора аренды </w:t>
      </w:r>
      <w:r w:rsidRPr="00401FA6">
        <w:rPr>
          <w:rFonts w:ascii="Times New Roman" w:eastAsia="Times New Roman" w:hAnsi="Times New Roman" w:cs="Times New Roman"/>
          <w:sz w:val="26"/>
          <w:szCs w:val="26"/>
        </w:rPr>
        <w:t xml:space="preserve">земельных участков, находящихся в муниципальной собственности </w:t>
      </w:r>
      <w:r w:rsidR="00781AFC">
        <w:rPr>
          <w:rFonts w:ascii="Times New Roman" w:eastAsia="Times New Roman" w:hAnsi="Times New Roman" w:cs="Times New Roman"/>
          <w:sz w:val="26"/>
          <w:szCs w:val="26"/>
        </w:rPr>
        <w:t xml:space="preserve">Эльтонского </w:t>
      </w:r>
      <w:r w:rsidRPr="00401FA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поселения» </w:t>
      </w:r>
    </w:p>
    <w:p w:rsidR="008E503F" w:rsidRPr="00401FA6" w:rsidRDefault="008E503F" w:rsidP="00401FA6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1FA6" w:rsidRPr="009438FC" w:rsidRDefault="009438FC" w:rsidP="00401F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38FC">
        <w:rPr>
          <w:rFonts w:ascii="Times New Roman" w:hAnsi="Times New Roman" w:cs="Times New Roman"/>
          <w:b/>
          <w:sz w:val="26"/>
          <w:szCs w:val="26"/>
        </w:rPr>
        <w:t>1.1. А</w:t>
      </w:r>
      <w:r w:rsidR="00401FA6" w:rsidRPr="009438FC">
        <w:rPr>
          <w:rFonts w:ascii="Times New Roman" w:hAnsi="Times New Roman" w:cs="Times New Roman"/>
          <w:b/>
          <w:sz w:val="26"/>
          <w:szCs w:val="26"/>
        </w:rPr>
        <w:t>бзацы одиннадцатый-шестнадцатый подпункта 1 пункта 2.6.1.1 и подпункта 1 пункта 2.6.2.1 изложить в следующей редакции:</w:t>
      </w:r>
    </w:p>
    <w:p w:rsidR="00401FA6" w:rsidRPr="00401FA6" w:rsidRDefault="00401FA6" w:rsidP="00401FA6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1FA6">
        <w:rPr>
          <w:rFonts w:ascii="Times New Roman" w:hAnsi="Times New Roman" w:cs="Times New Roman"/>
          <w:sz w:val="26"/>
          <w:szCs w:val="26"/>
        </w:rPr>
        <w:t>«Заявление в форме электронного документа подписывается по выбору заявителя:</w:t>
      </w:r>
    </w:p>
    <w:p w:rsidR="00401FA6" w:rsidRPr="00401FA6" w:rsidRDefault="00401FA6" w:rsidP="00401FA6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1FA6">
        <w:rPr>
          <w:rFonts w:ascii="Times New Roman" w:hAnsi="Times New Roman" w:cs="Times New Roman"/>
          <w:sz w:val="26"/>
          <w:szCs w:val="26"/>
        </w:rPr>
        <w:t>- простой электронной подписью заявителя (представителя заявителя);</w:t>
      </w:r>
    </w:p>
    <w:p w:rsidR="00401FA6" w:rsidRPr="00401FA6" w:rsidRDefault="00401FA6" w:rsidP="00401FA6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1FA6">
        <w:rPr>
          <w:rFonts w:ascii="Times New Roman" w:hAnsi="Times New Roman" w:cs="Times New Roman"/>
          <w:sz w:val="26"/>
          <w:szCs w:val="26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401FA6" w:rsidRDefault="00401FA6" w:rsidP="00401F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FA6">
        <w:rPr>
          <w:rFonts w:ascii="Times New Roman" w:hAnsi="Times New Roman" w:cs="Times New Roman"/>
          <w:sz w:val="26"/>
          <w:szCs w:val="26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приеме.»;</w:t>
      </w:r>
    </w:p>
    <w:p w:rsidR="009438FC" w:rsidRPr="00401FA6" w:rsidRDefault="009438FC" w:rsidP="00401F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FA6" w:rsidRPr="009438FC" w:rsidRDefault="009438FC" w:rsidP="00401FA6">
      <w:pPr>
        <w:pStyle w:val="HTM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38FC">
        <w:rPr>
          <w:rFonts w:ascii="Times New Roman" w:hAnsi="Times New Roman" w:cs="Times New Roman"/>
          <w:b/>
          <w:sz w:val="26"/>
          <w:szCs w:val="26"/>
        </w:rPr>
        <w:t>1.2. П</w:t>
      </w:r>
      <w:r w:rsidR="00401FA6" w:rsidRPr="009438FC">
        <w:rPr>
          <w:rFonts w:ascii="Times New Roman" w:hAnsi="Times New Roman" w:cs="Times New Roman"/>
          <w:b/>
          <w:sz w:val="26"/>
          <w:szCs w:val="26"/>
        </w:rPr>
        <w:t>одпункт 4 пункта 2.6.2.2 изложить в следующей редакции:</w:t>
      </w:r>
    </w:p>
    <w:p w:rsidR="00401FA6" w:rsidRDefault="00401FA6" w:rsidP="00401F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FA6">
        <w:rPr>
          <w:rFonts w:ascii="Times New Roman" w:hAnsi="Times New Roman" w:cs="Times New Roman"/>
          <w:sz w:val="26"/>
          <w:szCs w:val="26"/>
        </w:rPr>
        <w:t>«4) информацию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если наличие таких условий является обязательным условием для проведения аукциона.»;</w:t>
      </w:r>
    </w:p>
    <w:p w:rsidR="009438FC" w:rsidRPr="00401FA6" w:rsidRDefault="009438FC" w:rsidP="00401F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FA6" w:rsidRPr="009438FC" w:rsidRDefault="009438FC" w:rsidP="00401FA6">
      <w:pPr>
        <w:pStyle w:val="HTM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38FC">
        <w:rPr>
          <w:rFonts w:ascii="Times New Roman" w:hAnsi="Times New Roman" w:cs="Times New Roman"/>
          <w:b/>
          <w:sz w:val="26"/>
          <w:szCs w:val="26"/>
        </w:rPr>
        <w:t>1.3. П</w:t>
      </w:r>
      <w:r w:rsidR="00401FA6" w:rsidRPr="009438FC">
        <w:rPr>
          <w:rFonts w:ascii="Times New Roman" w:hAnsi="Times New Roman" w:cs="Times New Roman"/>
          <w:b/>
          <w:sz w:val="26"/>
          <w:szCs w:val="26"/>
        </w:rPr>
        <w:t>одпункт 4 пункта 2.8.3 изложить в следующей редакции:</w:t>
      </w:r>
    </w:p>
    <w:p w:rsidR="00401FA6" w:rsidRPr="00401FA6" w:rsidRDefault="00401FA6" w:rsidP="00401F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FA6">
        <w:rPr>
          <w:rFonts w:ascii="Times New Roman" w:hAnsi="Times New Roman" w:cs="Times New Roman"/>
          <w:sz w:val="26"/>
          <w:szCs w:val="26"/>
        </w:rPr>
        <w:t>«4)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сооружений;»;</w:t>
      </w:r>
    </w:p>
    <w:p w:rsidR="00401FA6" w:rsidRPr="009438FC" w:rsidRDefault="00401FA6" w:rsidP="00401FA6">
      <w:pPr>
        <w:pStyle w:val="HTM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1FA6" w:rsidRPr="009438FC" w:rsidRDefault="009438FC" w:rsidP="00401FA6">
      <w:pPr>
        <w:pStyle w:val="HTM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38FC">
        <w:rPr>
          <w:rFonts w:ascii="Times New Roman" w:hAnsi="Times New Roman" w:cs="Times New Roman"/>
          <w:b/>
          <w:sz w:val="26"/>
          <w:szCs w:val="26"/>
        </w:rPr>
        <w:t>1.4. П</w:t>
      </w:r>
      <w:r w:rsidR="00401FA6" w:rsidRPr="009438FC">
        <w:rPr>
          <w:rFonts w:ascii="Times New Roman" w:hAnsi="Times New Roman" w:cs="Times New Roman"/>
          <w:b/>
          <w:sz w:val="26"/>
          <w:szCs w:val="26"/>
        </w:rPr>
        <w:t>ункт 2.11 изложить в следующей редакции:</w:t>
      </w:r>
    </w:p>
    <w:p w:rsidR="00401FA6" w:rsidRPr="00401FA6" w:rsidRDefault="00401FA6" w:rsidP="00401FA6">
      <w:pPr>
        <w:pStyle w:val="a4"/>
        <w:ind w:firstLine="709"/>
        <w:jc w:val="both"/>
        <w:rPr>
          <w:sz w:val="26"/>
          <w:szCs w:val="26"/>
        </w:rPr>
      </w:pPr>
      <w:r w:rsidRPr="00401FA6">
        <w:rPr>
          <w:sz w:val="26"/>
          <w:szCs w:val="26"/>
        </w:rPr>
        <w:t>«2.11. Срок регистрации заявления и прилагаемых к нему документов составляет:</w:t>
      </w:r>
    </w:p>
    <w:p w:rsidR="00401FA6" w:rsidRPr="00401FA6" w:rsidRDefault="00401FA6" w:rsidP="00401FA6">
      <w:pPr>
        <w:pStyle w:val="a4"/>
        <w:ind w:firstLine="709"/>
        <w:jc w:val="both"/>
        <w:rPr>
          <w:sz w:val="26"/>
          <w:szCs w:val="26"/>
        </w:rPr>
      </w:pPr>
      <w:r w:rsidRPr="00401FA6">
        <w:rPr>
          <w:sz w:val="26"/>
          <w:szCs w:val="26"/>
        </w:rPr>
        <w:t>- на личном приеме граждан  –  не  более 20 минут;</w:t>
      </w:r>
    </w:p>
    <w:p w:rsidR="00401FA6" w:rsidRPr="00401FA6" w:rsidRDefault="00401FA6" w:rsidP="00401FA6">
      <w:pPr>
        <w:pStyle w:val="a4"/>
        <w:ind w:firstLine="709"/>
        <w:jc w:val="both"/>
        <w:rPr>
          <w:sz w:val="26"/>
          <w:szCs w:val="26"/>
        </w:rPr>
      </w:pPr>
      <w:r w:rsidRPr="00401FA6">
        <w:rPr>
          <w:sz w:val="26"/>
          <w:szCs w:val="26"/>
        </w:rPr>
        <w:t xml:space="preserve">- при поступлении заявления и документов по почте или через МФЦ – не более 3 дней со дня поступления в уполномоченный орган;        </w:t>
      </w:r>
    </w:p>
    <w:p w:rsidR="00401FA6" w:rsidRDefault="00401FA6" w:rsidP="00401FA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FA6">
        <w:rPr>
          <w:rFonts w:ascii="Times New Roman" w:hAnsi="Times New Roman" w:cs="Times New Roman"/>
          <w:sz w:val="26"/>
          <w:szCs w:val="26"/>
        </w:rPr>
        <w:t xml:space="preserve">- при поступлении заявления в форме электронного документа, в том числе </w:t>
      </w:r>
      <w:r w:rsidRPr="00401FA6">
        <w:rPr>
          <w:rFonts w:ascii="Times New Roman" w:hAnsi="Times New Roman" w:cs="Times New Roman"/>
          <w:iCs/>
          <w:sz w:val="26"/>
          <w:szCs w:val="26"/>
        </w:rPr>
        <w:t xml:space="preserve">посредством </w:t>
      </w:r>
      <w:r w:rsidRPr="00401FA6">
        <w:rPr>
          <w:rFonts w:ascii="Times New Roman" w:hAnsi="Times New Roman" w:cs="Times New Roman"/>
          <w:sz w:val="26"/>
          <w:szCs w:val="26"/>
        </w:rPr>
        <w:t>Единого портала государственных и муниципальных услуг – не позднее 1 рабочего дня, следующего за днем поступления заявления в уполномоченный орган.»;</w:t>
      </w:r>
    </w:p>
    <w:p w:rsidR="009438FC" w:rsidRPr="00401FA6" w:rsidRDefault="009438FC" w:rsidP="00401FA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FA6" w:rsidRPr="009438FC" w:rsidRDefault="009438FC" w:rsidP="00401FA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38FC">
        <w:rPr>
          <w:rFonts w:ascii="Times New Roman" w:hAnsi="Times New Roman" w:cs="Times New Roman"/>
          <w:b/>
          <w:sz w:val="26"/>
          <w:szCs w:val="26"/>
        </w:rPr>
        <w:t>1.5. А</w:t>
      </w:r>
      <w:r w:rsidR="00401FA6" w:rsidRPr="009438FC">
        <w:rPr>
          <w:rFonts w:ascii="Times New Roman" w:hAnsi="Times New Roman" w:cs="Times New Roman"/>
          <w:b/>
          <w:sz w:val="26"/>
          <w:szCs w:val="26"/>
        </w:rPr>
        <w:t>бзац десятый раздела 3 изложить в следующей редакции:</w:t>
      </w:r>
    </w:p>
    <w:p w:rsidR="00401FA6" w:rsidRDefault="00401FA6" w:rsidP="00401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FA6">
        <w:rPr>
          <w:rFonts w:ascii="Times New Roman" w:hAnsi="Times New Roman" w:cs="Times New Roman"/>
          <w:sz w:val="26"/>
          <w:szCs w:val="26"/>
        </w:rPr>
        <w:t>«направление запросов о предоставлении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электроснабжения);»;</w:t>
      </w:r>
    </w:p>
    <w:p w:rsidR="004E5342" w:rsidRPr="007303E5" w:rsidRDefault="004E5342" w:rsidP="00401FA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01FA6" w:rsidRPr="007303E5" w:rsidRDefault="004E5342" w:rsidP="00401FA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30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1.6. А</w:t>
      </w:r>
      <w:r w:rsidR="00401FA6" w:rsidRPr="00730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бзац четвертый пункта 3.1.6 и пу</w:t>
      </w:r>
      <w:r w:rsidR="00B34187" w:rsidRPr="00730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нкта 3.5</w:t>
      </w:r>
      <w:r w:rsidR="00401FA6" w:rsidRPr="00730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.6 изложить в следующей редакции:</w:t>
      </w:r>
    </w:p>
    <w:p w:rsidR="00401FA6" w:rsidRDefault="00401FA6" w:rsidP="00401F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01FA6">
        <w:rPr>
          <w:rFonts w:ascii="Times New Roman" w:hAnsi="Times New Roman" w:cs="Times New Roman"/>
          <w:iCs/>
          <w:sz w:val="26"/>
          <w:szCs w:val="26"/>
        </w:rPr>
        <w:t xml:space="preserve">«- при поступлении заявления в электронной форме, в том числе посредством </w:t>
      </w:r>
      <w:r w:rsidRPr="00401FA6">
        <w:rPr>
          <w:rFonts w:ascii="Times New Roman" w:hAnsi="Times New Roman" w:cs="Times New Roman"/>
          <w:sz w:val="26"/>
          <w:szCs w:val="26"/>
        </w:rPr>
        <w:t>Единого портала государственных и муниципальных услуг</w:t>
      </w:r>
      <w:r w:rsidRPr="00401FA6">
        <w:rPr>
          <w:rFonts w:ascii="Times New Roman" w:hAnsi="Times New Roman" w:cs="Times New Roman"/>
          <w:iCs/>
          <w:sz w:val="26"/>
          <w:szCs w:val="26"/>
        </w:rPr>
        <w:t>:»;</w:t>
      </w:r>
    </w:p>
    <w:p w:rsidR="00B34187" w:rsidRDefault="00B34187" w:rsidP="00401F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B34187" w:rsidRPr="00401FA6" w:rsidRDefault="00B34187" w:rsidP="00A718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01FA6" w:rsidRPr="007303E5" w:rsidRDefault="00B34187" w:rsidP="00401F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7303E5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1.7. П</w:t>
      </w:r>
      <w:r w:rsidR="00401FA6" w:rsidRPr="007303E5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ункт 3.</w:t>
      </w:r>
      <w:r w:rsidR="00DF5DD5" w:rsidRPr="007303E5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8</w:t>
      </w:r>
      <w:r w:rsidR="00401FA6" w:rsidRPr="007303E5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изложить в следующей редакции:</w:t>
      </w:r>
    </w:p>
    <w:p w:rsidR="00401FA6" w:rsidRPr="007303E5" w:rsidRDefault="00DF5DD5" w:rsidP="00401FA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03E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«3.8</w:t>
      </w:r>
      <w:r w:rsidR="00401FA6" w:rsidRPr="007303E5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Направление запросов о предоставлении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401FA6" w:rsidRPr="007303E5">
        <w:rPr>
          <w:rFonts w:ascii="Times New Roman" w:hAnsi="Times New Roman" w:cs="Times New Roman"/>
          <w:color w:val="000000" w:themeColor="text1"/>
          <w:sz w:val="26"/>
          <w:szCs w:val="26"/>
        </w:rPr>
        <w:t>.»;</w:t>
      </w:r>
    </w:p>
    <w:p w:rsidR="009C5927" w:rsidRPr="00401FA6" w:rsidRDefault="009C5927" w:rsidP="00401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FA6" w:rsidRPr="007303E5" w:rsidRDefault="00DF5DD5" w:rsidP="00401FA6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30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1.8. Абзацы первый и второй пункта 3.8</w:t>
      </w:r>
      <w:r w:rsidR="00401FA6" w:rsidRPr="00730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.4 изложить в следующей редакции:</w:t>
      </w:r>
    </w:p>
    <w:p w:rsidR="00180279" w:rsidRDefault="00DF5DD5" w:rsidP="00401F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03E5">
        <w:rPr>
          <w:rFonts w:ascii="Times New Roman" w:hAnsi="Times New Roman" w:cs="Times New Roman"/>
          <w:color w:val="000000" w:themeColor="text1"/>
          <w:sz w:val="26"/>
          <w:szCs w:val="26"/>
        </w:rPr>
        <w:t>«3.8</w:t>
      </w:r>
      <w:r w:rsidR="00401FA6" w:rsidRPr="007303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.4. По результатам рассмотрения заявления о проведении аукциона и документов, представленных заявителем и полученных в рамках межведомственного информационного взаимодействия, или в случае, если принято </w:t>
      </w:r>
    </w:p>
    <w:p w:rsidR="00180279" w:rsidRDefault="00180279" w:rsidP="00401F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01FA6" w:rsidRPr="007303E5" w:rsidRDefault="00401FA6" w:rsidP="00401F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03E5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 государственной регистрации права муниципальной собственности на земельный участок в соответствии с пунктом 3.8 настоящего административного регламента, должностное лицо уполномоченного органа, ответственное за предоставление муниципальной услуги, готовит запросы в организации, осуществляющие эксплуатацию сетей инженерно-технического обеспечения о предоставлении информации о возможности подключения (технологического присоединения) планируемого к строительству объекта капитального строительства к сетям инженерно-технического обеспечения (за исключением сетей электроснабжения).</w:t>
      </w:r>
    </w:p>
    <w:p w:rsidR="00401FA6" w:rsidRPr="007303E5" w:rsidRDefault="00401FA6" w:rsidP="00401F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03E5">
        <w:rPr>
          <w:rFonts w:ascii="Times New Roman" w:hAnsi="Times New Roman" w:cs="Times New Roman"/>
          <w:color w:val="000000" w:themeColor="text1"/>
          <w:sz w:val="26"/>
          <w:szCs w:val="26"/>
        </w:rPr>
        <w:t>В случае, если информация о возможности подключения (технологического присоединения) объектов к сетям инженерно-технического обеспечения (за исключением сетей электроснабжения) представлены заявителем самостоятельно запросы в организации, осуществляющие эксплуатацию сетей инженерно-технического обеспечения не направляются.»;</w:t>
      </w:r>
    </w:p>
    <w:p w:rsidR="00DF5DD5" w:rsidRDefault="00DF5DD5" w:rsidP="00401F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FA6" w:rsidRPr="007303E5" w:rsidRDefault="00DF5DD5" w:rsidP="00401F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30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1.9. Пункт 3.8</w:t>
      </w:r>
      <w:r w:rsidR="00401FA6" w:rsidRPr="00730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.6 изложить в следующей редакции:</w:t>
      </w:r>
    </w:p>
    <w:p w:rsidR="00401FA6" w:rsidRPr="007303E5" w:rsidRDefault="00DF5DD5" w:rsidP="00401F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03E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«3.8</w:t>
      </w:r>
      <w:r w:rsidR="00401FA6" w:rsidRPr="007303E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.6. </w:t>
      </w:r>
      <w:r w:rsidR="00401FA6" w:rsidRPr="007303E5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Результатом исполнения административной процедуры является  направление запросов в организации, осуществляющие эксплуатацию сетей инженерно-технического обеспечения, о предоставлении информации о возможности подключения (технологического присоединения)  или принятие решения об отказе в проведении аукциона.»;</w:t>
      </w:r>
    </w:p>
    <w:p w:rsidR="00AC05FF" w:rsidRPr="00DF5DD5" w:rsidRDefault="00AC05FF" w:rsidP="00401F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01FA6" w:rsidRPr="007303E5" w:rsidRDefault="00AC05FF" w:rsidP="00401F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30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1.10. Подпункт 4 пункта 3.9</w:t>
      </w:r>
      <w:r w:rsidR="00401FA6" w:rsidRPr="00730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.7 изложить в следующей редакции:</w:t>
      </w:r>
    </w:p>
    <w:p w:rsidR="00401FA6" w:rsidRPr="007303E5" w:rsidRDefault="00401FA6" w:rsidP="00401FA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03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сооружения), </w:t>
      </w:r>
      <w:r w:rsidR="003721EC" w:rsidRPr="007303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о </w:t>
      </w:r>
      <w:r w:rsidRPr="007303E5">
        <w:rPr>
          <w:rFonts w:ascii="Times New Roman" w:hAnsi="Times New Roman" w:cs="Times New Roman"/>
          <w:color w:val="000000" w:themeColor="text1"/>
          <w:sz w:val="26"/>
          <w:szCs w:val="26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сооружения);»;</w:t>
      </w:r>
    </w:p>
    <w:p w:rsidR="008E503F" w:rsidRDefault="008E503F" w:rsidP="00401FA6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18C3" w:rsidRPr="00401FA6" w:rsidRDefault="00A718C3" w:rsidP="00401FA6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72E7" w:rsidRPr="00401FA6" w:rsidRDefault="005272E7" w:rsidP="00401FA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01FA6">
        <w:rPr>
          <w:rFonts w:ascii="Times New Roman" w:hAnsi="Times New Roman" w:cs="Times New Roman"/>
          <w:color w:val="000000" w:themeColor="text1"/>
          <w:sz w:val="26"/>
          <w:szCs w:val="26"/>
        </w:rPr>
        <w:t>2.Контроль за исполнением настоящего постановления оставляю за собой.</w:t>
      </w:r>
    </w:p>
    <w:p w:rsidR="005272E7" w:rsidRPr="00401FA6" w:rsidRDefault="005272E7" w:rsidP="00401FA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01FA6">
        <w:rPr>
          <w:rFonts w:ascii="Times New Roman" w:hAnsi="Times New Roman" w:cs="Times New Roman"/>
          <w:color w:val="000000" w:themeColor="text1"/>
          <w:sz w:val="26"/>
          <w:szCs w:val="26"/>
        </w:rPr>
        <w:t>3.Настоящее постановление вступает в силу со дня его официального опубликования (обнародования).</w:t>
      </w:r>
    </w:p>
    <w:p w:rsidR="005272E7" w:rsidRPr="00401FA6" w:rsidRDefault="005272E7" w:rsidP="00401F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80279" w:rsidRDefault="005272E7" w:rsidP="00401F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01F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Глава</w:t>
      </w:r>
      <w:r w:rsidR="001802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Эльтонского </w:t>
      </w:r>
      <w:r w:rsidRPr="00401F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сельского поселения                                </w:t>
      </w:r>
      <w:r w:rsidR="001802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Н.А. Сурганов </w:t>
      </w:r>
    </w:p>
    <w:p w:rsidR="005272E7" w:rsidRPr="00401FA6" w:rsidRDefault="005272E7" w:rsidP="00401FA6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1F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1802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82</w:t>
      </w:r>
      <w:r w:rsidRPr="00401F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/2022г.</w:t>
      </w:r>
    </w:p>
    <w:sectPr w:rsidR="005272E7" w:rsidRPr="00401FA6" w:rsidSect="00180279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201" w:rsidRDefault="00ED0201" w:rsidP="002E3E77">
      <w:pPr>
        <w:spacing w:after="0" w:line="240" w:lineRule="auto"/>
      </w:pPr>
      <w:r>
        <w:separator/>
      </w:r>
    </w:p>
  </w:endnote>
  <w:endnote w:type="continuationSeparator" w:id="1">
    <w:p w:rsidR="00ED0201" w:rsidRDefault="00ED0201" w:rsidP="002E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201" w:rsidRDefault="00ED0201" w:rsidP="002E3E77">
      <w:pPr>
        <w:spacing w:after="0" w:line="240" w:lineRule="auto"/>
      </w:pPr>
      <w:r>
        <w:separator/>
      </w:r>
    </w:p>
  </w:footnote>
  <w:footnote w:type="continuationSeparator" w:id="1">
    <w:p w:rsidR="00ED0201" w:rsidRDefault="00ED0201" w:rsidP="002E3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72E7"/>
    <w:rsid w:val="0006432B"/>
    <w:rsid w:val="000F0907"/>
    <w:rsid w:val="00180279"/>
    <w:rsid w:val="00180AA1"/>
    <w:rsid w:val="002E3E77"/>
    <w:rsid w:val="003721EC"/>
    <w:rsid w:val="003E0B54"/>
    <w:rsid w:val="00401FA6"/>
    <w:rsid w:val="0042540D"/>
    <w:rsid w:val="004E5342"/>
    <w:rsid w:val="005272E7"/>
    <w:rsid w:val="0053786F"/>
    <w:rsid w:val="005A7779"/>
    <w:rsid w:val="005F3BE0"/>
    <w:rsid w:val="00627532"/>
    <w:rsid w:val="006927CF"/>
    <w:rsid w:val="006A5438"/>
    <w:rsid w:val="007303E5"/>
    <w:rsid w:val="00781AFC"/>
    <w:rsid w:val="008E503F"/>
    <w:rsid w:val="009438FC"/>
    <w:rsid w:val="009C5927"/>
    <w:rsid w:val="009D3CDB"/>
    <w:rsid w:val="009D5B3C"/>
    <w:rsid w:val="00A718C3"/>
    <w:rsid w:val="00AC05FF"/>
    <w:rsid w:val="00B33EE5"/>
    <w:rsid w:val="00B34187"/>
    <w:rsid w:val="00BA208C"/>
    <w:rsid w:val="00C16C3F"/>
    <w:rsid w:val="00D258AC"/>
    <w:rsid w:val="00DD5781"/>
    <w:rsid w:val="00DF5DD5"/>
    <w:rsid w:val="00E16568"/>
    <w:rsid w:val="00EA6435"/>
    <w:rsid w:val="00ED0201"/>
    <w:rsid w:val="00EE1FC8"/>
    <w:rsid w:val="00EF1B4C"/>
    <w:rsid w:val="00F95886"/>
    <w:rsid w:val="00FD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2E7"/>
    <w:rPr>
      <w:color w:val="0000FF"/>
      <w:u w:val="single"/>
    </w:rPr>
  </w:style>
  <w:style w:type="paragraph" w:styleId="a4">
    <w:name w:val="endnote text"/>
    <w:basedOn w:val="a"/>
    <w:link w:val="a5"/>
    <w:semiHidden/>
    <w:rsid w:val="00401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401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1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1F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438F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E77"/>
  </w:style>
  <w:style w:type="paragraph" w:styleId="a9">
    <w:name w:val="footer"/>
    <w:basedOn w:val="a"/>
    <w:link w:val="aa"/>
    <w:uiPriority w:val="99"/>
    <w:unhideWhenUsed/>
    <w:rsid w:val="002E3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E77"/>
  </w:style>
  <w:style w:type="paragraph" w:styleId="ab">
    <w:name w:val="Balloon Text"/>
    <w:basedOn w:val="a"/>
    <w:link w:val="ac"/>
    <w:uiPriority w:val="99"/>
    <w:semiHidden/>
    <w:unhideWhenUsed/>
    <w:rsid w:val="00EE1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1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9AA63-13AE-41A5-89D4-9C720922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2022-06-29T06:17:00Z</cp:lastPrinted>
  <dcterms:created xsi:type="dcterms:W3CDTF">2022-07-11T13:07:00Z</dcterms:created>
  <dcterms:modified xsi:type="dcterms:W3CDTF">2022-07-11T13:36:00Z</dcterms:modified>
</cp:coreProperties>
</file>