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7A" w:rsidRDefault="00B8097A" w:rsidP="009B6670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809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drawing>
          <wp:inline distT="0" distB="0" distL="0" distR="0">
            <wp:extent cx="4572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670" w:rsidRPr="009B6670" w:rsidRDefault="009B6670" w:rsidP="009B6670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B66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ВОЛГОГРАДСКАЯ ОБЛАСТЬ</w:t>
      </w:r>
    </w:p>
    <w:p w:rsidR="009B6670" w:rsidRPr="009B6670" w:rsidRDefault="009B6670" w:rsidP="009B6670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B66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ПАЛЛАСОВКИЙ МУНИЦИПАЛЬНЫЙ РАЙОН</w:t>
      </w:r>
    </w:p>
    <w:p w:rsidR="009B6670" w:rsidRPr="009B6670" w:rsidRDefault="009B6670" w:rsidP="009B6670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B66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ЭЛЬТОНСКОГО </w:t>
      </w:r>
      <w:r w:rsidRPr="009B66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СЕЛЬСКОГО ПОСЕЛЕНИЯ</w:t>
      </w:r>
    </w:p>
    <w:p w:rsidR="009B6670" w:rsidRPr="009B6670" w:rsidRDefault="009B6670" w:rsidP="009B6670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B66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9B66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 С Т А Н О В Л Е Н И Е</w:t>
      </w:r>
    </w:p>
    <w:p w:rsidR="009B6670" w:rsidRPr="009B6670" w:rsidRDefault="009B6670" w:rsidP="009B667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6670">
        <w:rPr>
          <w:rFonts w:ascii="Times New Roman" w:eastAsia="Calibri" w:hAnsi="Times New Roman" w:cs="Times New Roman"/>
          <w:color w:val="000000"/>
          <w:sz w:val="24"/>
          <w:szCs w:val="24"/>
        </w:rPr>
        <w:t>от «</w:t>
      </w:r>
      <w:r w:rsidR="00B8097A">
        <w:rPr>
          <w:rFonts w:ascii="Times New Roman" w:eastAsia="Calibri" w:hAnsi="Times New Roman" w:cs="Times New Roman"/>
          <w:color w:val="000000"/>
          <w:sz w:val="24"/>
          <w:szCs w:val="24"/>
        </w:rPr>
        <w:t>27</w:t>
      </w:r>
      <w:r w:rsidRPr="009B667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B809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апреля </w:t>
      </w:r>
      <w:r w:rsidRPr="009B6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 года               п.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Эльтон </w:t>
      </w:r>
      <w:r w:rsidRPr="009B6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№ </w:t>
      </w:r>
      <w:r w:rsidR="00B8097A">
        <w:rPr>
          <w:rFonts w:ascii="Times New Roman" w:eastAsia="Calibri" w:hAnsi="Times New Roman" w:cs="Times New Roman"/>
          <w:color w:val="000000"/>
          <w:sz w:val="24"/>
          <w:szCs w:val="24"/>
        </w:rPr>
        <w:t>59</w:t>
      </w:r>
      <w:r w:rsidRPr="009B6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9B6670" w:rsidRDefault="009B6670" w:rsidP="00FD1765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«О внесении изменений и дополнений </w:t>
      </w:r>
    </w:p>
    <w:p w:rsidR="00FD1765" w:rsidRDefault="00FD1765" w:rsidP="00FD1765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Постановление № 120 от 10.11.2021 г.</w:t>
      </w:r>
    </w:p>
    <w:p w:rsidR="00FD1765" w:rsidRDefault="00FD1765" w:rsidP="00FD1765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9B6670" w:rsidRPr="009B6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 у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тверждении Административного регламента </w:t>
      </w:r>
    </w:p>
    <w:p w:rsidR="00FD1765" w:rsidRDefault="00FD1765" w:rsidP="00FD1765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предоставления муниципальной услуги </w:t>
      </w:r>
    </w:p>
    <w:p w:rsidR="00FD1765" w:rsidRDefault="00FD1765" w:rsidP="00FD1765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«Предоставление земельных участков, </w:t>
      </w:r>
    </w:p>
    <w:p w:rsidR="00FD1765" w:rsidRDefault="00FD1765" w:rsidP="00FD1765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находящихся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муниципальной собственности,  </w:t>
      </w:r>
    </w:p>
    <w:p w:rsidR="00FD1765" w:rsidRDefault="00FD1765" w:rsidP="00FD1765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 аренду без проведения торгов»</w:t>
      </w:r>
    </w:p>
    <w:p w:rsidR="00FD1765" w:rsidRDefault="00FD1765" w:rsidP="00FD1765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(в редакции постановления № 2</w:t>
      </w:r>
      <w:r w:rsidR="00EF50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от </w:t>
      </w:r>
      <w:r w:rsidR="00EF50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05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.0</w:t>
      </w:r>
      <w:r w:rsidR="00EF50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.2022 г.)   </w:t>
      </w:r>
    </w:p>
    <w:p w:rsidR="009B6670" w:rsidRPr="00FD1765" w:rsidRDefault="00FD1765" w:rsidP="00FD1765">
      <w:pPr>
        <w:autoSpaceDE w:val="0"/>
        <w:autoSpaceDN w:val="0"/>
        <w:adjustRightInd w:val="0"/>
        <w:ind w:firstLine="624"/>
        <w:rPr>
          <w:rFonts w:ascii="Times New Roman" w:hAnsi="Times New Roman" w:cs="Times New Roman"/>
          <w:sz w:val="24"/>
          <w:szCs w:val="24"/>
        </w:rPr>
      </w:pPr>
      <w:r w:rsidRPr="00FD1765">
        <w:rPr>
          <w:rFonts w:ascii="Times New Roman" w:hAnsi="Times New Roman" w:cs="Times New Roman"/>
          <w:sz w:val="24"/>
          <w:szCs w:val="24"/>
        </w:rPr>
        <w:t xml:space="preserve">С целью </w:t>
      </w:r>
      <w:r>
        <w:rPr>
          <w:rFonts w:ascii="Times New Roman" w:hAnsi="Times New Roman" w:cs="Times New Roman"/>
          <w:sz w:val="24"/>
          <w:szCs w:val="24"/>
        </w:rPr>
        <w:t xml:space="preserve">приведения законодательства Эльтонского сельского поселения в соответствии с действующим законодательством, руководствуясь статьёй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 </w:t>
      </w:r>
    </w:p>
    <w:p w:rsidR="009B6670" w:rsidRPr="009B6670" w:rsidRDefault="009B6670" w:rsidP="009B6670">
      <w:pPr>
        <w:autoSpaceDE w:val="0"/>
        <w:autoSpaceDN w:val="0"/>
        <w:adjustRightInd w:val="0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67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F50F3" w:rsidRDefault="009B6670" w:rsidP="009B6670">
      <w:pPr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B6670">
        <w:rPr>
          <w:rFonts w:ascii="Times New Roman" w:hAnsi="Times New Roman" w:cs="Times New Roman"/>
          <w:sz w:val="24"/>
          <w:szCs w:val="24"/>
        </w:rPr>
        <w:t xml:space="preserve">1. </w:t>
      </w:r>
      <w:r w:rsidR="00FD1765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постановление администрации </w:t>
      </w:r>
      <w:r w:rsidR="00EF50F3">
        <w:rPr>
          <w:rFonts w:ascii="Times New Roman" w:hAnsi="Times New Roman" w:cs="Times New Roman"/>
          <w:sz w:val="24"/>
          <w:szCs w:val="24"/>
        </w:rPr>
        <w:t>Эльтонского сельского поселения № 120 от 10.11.2021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 без проведения торгов».</w:t>
      </w:r>
    </w:p>
    <w:p w:rsidR="00EF50F3" w:rsidRPr="00EF50F3" w:rsidRDefault="00EF50F3" w:rsidP="009B6670">
      <w:pPr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0F3">
        <w:rPr>
          <w:rFonts w:ascii="Times New Roman" w:hAnsi="Times New Roman" w:cs="Times New Roman"/>
          <w:b/>
          <w:sz w:val="24"/>
          <w:szCs w:val="24"/>
        </w:rPr>
        <w:t>1.1. Подпункт 4 пункта 1.2 Регламента изложить в следующей редакции:</w:t>
      </w:r>
    </w:p>
    <w:p w:rsidR="0067115D" w:rsidRDefault="00EF50F3" w:rsidP="0067115D">
      <w:pPr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F50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F50F3">
        <w:rPr>
          <w:rFonts w:ascii="Times New Roman" w:hAnsi="Times New Roman" w:cs="Times New Roman"/>
          <w:sz w:val="24"/>
          <w:szCs w:val="24"/>
        </w:rPr>
        <w:t xml:space="preserve">4) </w:t>
      </w:r>
      <w:r w:rsidR="008E5D64">
        <w:rPr>
          <w:rFonts w:ascii="Times New Roman" w:hAnsi="Times New Roman" w:cs="Times New Roman"/>
          <w:sz w:val="24"/>
          <w:szCs w:val="24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№ 214-ФЗ «Об участии в долевом строительстве многоквартирных домов и иных объектов</w:t>
      </w:r>
      <w:proofErr w:type="gramEnd"/>
      <w:r w:rsidR="008E5D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5D64">
        <w:rPr>
          <w:rFonts w:ascii="Times New Roman" w:hAnsi="Times New Roman" w:cs="Times New Roman"/>
          <w:sz w:val="24"/>
          <w:szCs w:val="24"/>
        </w:rPr>
        <w:t>недвижимости и о внесении изменений в некоторые законодательные акты Российской Федерации»</w:t>
      </w:r>
      <w:r w:rsidR="0067115D">
        <w:rPr>
          <w:rFonts w:ascii="Times New Roman" w:hAnsi="Times New Roman" w:cs="Times New Roman"/>
          <w:sz w:val="24"/>
          <w:szCs w:val="24"/>
        </w:rPr>
        <w:t xml:space="preserve">, по завершению строительства многоквартирных домов и (или) иных объектов недвижимости, сведения о которых </w:t>
      </w:r>
      <w:r w:rsidR="0067115D">
        <w:rPr>
          <w:rFonts w:ascii="Times New Roman" w:hAnsi="Times New Roman" w:cs="Times New Roman"/>
          <w:sz w:val="24"/>
          <w:szCs w:val="24"/>
        </w:rPr>
        <w:lastRenderedPageBreak/>
        <w:t>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</w:t>
      </w:r>
      <w:proofErr w:type="gramEnd"/>
      <w:r w:rsidR="00671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115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67115D">
        <w:rPr>
          <w:rFonts w:ascii="Times New Roman" w:hAnsi="Times New Roman" w:cs="Times New Roman"/>
          <w:sz w:val="24"/>
          <w:szCs w:val="24"/>
        </w:rPr>
        <w:t xml:space="preserve"> с распоряжением высшего должностного лица субъекта Российской Федерации (п.п. 3.1 п.2 ст. 39.6 ЗК РФ);</w:t>
      </w:r>
    </w:p>
    <w:p w:rsidR="0067115D" w:rsidRPr="00BA4D4F" w:rsidRDefault="0067115D" w:rsidP="0067115D">
      <w:pPr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D4F">
        <w:rPr>
          <w:rFonts w:ascii="Times New Roman" w:hAnsi="Times New Roman" w:cs="Times New Roman"/>
          <w:b/>
          <w:sz w:val="24"/>
          <w:szCs w:val="24"/>
        </w:rPr>
        <w:t>1.2. Дополнить пункт 1.2 Регламента подпунктом 8.1 следующего  содержания:</w:t>
      </w:r>
    </w:p>
    <w:p w:rsidR="00EF50F3" w:rsidRPr="0067115D" w:rsidRDefault="0067115D" w:rsidP="0067115D">
      <w:pPr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8.1) земельного участка участником долевого строительства в случаях, предусмотренных Федеральным законом от 30 декабря 2004 года </w:t>
      </w:r>
      <w:r w:rsidR="00BA4D4F">
        <w:rPr>
          <w:rFonts w:ascii="Times New Roman" w:hAnsi="Times New Roman" w:cs="Times New Roman"/>
          <w:sz w:val="24"/>
          <w:szCs w:val="24"/>
        </w:rPr>
        <w:t xml:space="preserve">№ 214-ФЗ «Об участии в долевом строительстве многоквартирных домов и иных объектов недвижимости и о внесении изменений в некоторые </w:t>
      </w:r>
      <w:proofErr w:type="spellStart"/>
      <w:r w:rsidR="00BA4D4F">
        <w:rPr>
          <w:rFonts w:ascii="Times New Roman" w:hAnsi="Times New Roman" w:cs="Times New Roman"/>
          <w:sz w:val="24"/>
          <w:szCs w:val="24"/>
        </w:rPr>
        <w:t>законодательнве</w:t>
      </w:r>
      <w:proofErr w:type="spellEnd"/>
      <w:r w:rsidR="00BA4D4F">
        <w:rPr>
          <w:rFonts w:ascii="Times New Roman" w:hAnsi="Times New Roman" w:cs="Times New Roman"/>
          <w:sz w:val="24"/>
          <w:szCs w:val="24"/>
        </w:rPr>
        <w:t xml:space="preserve"> акты Российской Федерации» (п.п. 8.2 п.2 </w:t>
      </w:r>
      <w:proofErr w:type="spellStart"/>
      <w:proofErr w:type="gramStart"/>
      <w:r w:rsidR="00BA4D4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BA4D4F">
        <w:rPr>
          <w:rFonts w:ascii="Times New Roman" w:hAnsi="Times New Roman" w:cs="Times New Roman"/>
          <w:sz w:val="24"/>
          <w:szCs w:val="24"/>
        </w:rPr>
        <w:t xml:space="preserve"> 39.6 ЗК РФ)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6670" w:rsidRPr="009B6670" w:rsidRDefault="009B6670" w:rsidP="009B6670">
      <w:pPr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B667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B66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667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B6670" w:rsidRPr="009B6670" w:rsidRDefault="009B6670" w:rsidP="009B6670">
      <w:pPr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B6670"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 момента официального опубликования (обнародования).</w:t>
      </w:r>
    </w:p>
    <w:p w:rsidR="009B6670" w:rsidRPr="009B6670" w:rsidRDefault="009B6670" w:rsidP="009B667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670" w:rsidRPr="009B6670" w:rsidRDefault="009B6670" w:rsidP="009B66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667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BA4D4F">
        <w:rPr>
          <w:rFonts w:ascii="Times New Roman" w:hAnsi="Times New Roman" w:cs="Times New Roman"/>
          <w:b/>
          <w:sz w:val="24"/>
          <w:szCs w:val="24"/>
        </w:rPr>
        <w:t xml:space="preserve"> Эльтонского </w:t>
      </w:r>
    </w:p>
    <w:p w:rsidR="009B6670" w:rsidRDefault="009B6670" w:rsidP="00BA4D4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667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</w:t>
      </w:r>
      <w:r w:rsidR="00BA4D4F">
        <w:rPr>
          <w:rFonts w:ascii="Times New Roman" w:hAnsi="Times New Roman" w:cs="Times New Roman"/>
          <w:b/>
          <w:sz w:val="24"/>
          <w:szCs w:val="24"/>
        </w:rPr>
        <w:t xml:space="preserve">            Н.А. </w:t>
      </w:r>
      <w:proofErr w:type="spellStart"/>
      <w:r w:rsidR="00BA4D4F">
        <w:rPr>
          <w:rFonts w:ascii="Times New Roman" w:hAnsi="Times New Roman" w:cs="Times New Roman"/>
          <w:b/>
          <w:sz w:val="24"/>
          <w:szCs w:val="24"/>
        </w:rPr>
        <w:t>Сурганов</w:t>
      </w:r>
      <w:proofErr w:type="spellEnd"/>
      <w:r w:rsidR="00BA4D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D4F" w:rsidRPr="00BA4D4F" w:rsidRDefault="00BA4D4F" w:rsidP="00BA4D4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A4D4F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BA4D4F">
        <w:rPr>
          <w:rFonts w:ascii="Times New Roman" w:hAnsi="Times New Roman" w:cs="Times New Roman"/>
          <w:sz w:val="24"/>
          <w:szCs w:val="24"/>
        </w:rPr>
        <w:t>. №</w:t>
      </w:r>
      <w:r w:rsidR="00B8097A">
        <w:rPr>
          <w:rFonts w:ascii="Times New Roman" w:hAnsi="Times New Roman" w:cs="Times New Roman"/>
          <w:sz w:val="24"/>
          <w:szCs w:val="24"/>
        </w:rPr>
        <w:t xml:space="preserve"> 59</w:t>
      </w:r>
      <w:r w:rsidRPr="00BA4D4F">
        <w:rPr>
          <w:rFonts w:ascii="Times New Roman" w:hAnsi="Times New Roman" w:cs="Times New Roman"/>
          <w:sz w:val="24"/>
          <w:szCs w:val="24"/>
        </w:rPr>
        <w:t>/2022г.</w:t>
      </w:r>
    </w:p>
    <w:p w:rsidR="009B6670" w:rsidRPr="00BA4D4F" w:rsidRDefault="009B6670" w:rsidP="009B6670">
      <w:pPr>
        <w:rPr>
          <w:rFonts w:ascii="Times New Roman" w:hAnsi="Times New Roman" w:cs="Times New Roman"/>
          <w:sz w:val="24"/>
          <w:szCs w:val="24"/>
        </w:rPr>
      </w:pPr>
    </w:p>
    <w:p w:rsidR="009B6670" w:rsidRPr="009B6670" w:rsidRDefault="009B6670" w:rsidP="009B6670">
      <w:pPr>
        <w:rPr>
          <w:rFonts w:ascii="Times New Roman" w:hAnsi="Times New Roman" w:cs="Times New Roman"/>
          <w:sz w:val="24"/>
          <w:szCs w:val="24"/>
        </w:rPr>
      </w:pPr>
    </w:p>
    <w:p w:rsidR="009B6670" w:rsidRPr="009B6670" w:rsidRDefault="009B6670" w:rsidP="009B6670">
      <w:pPr>
        <w:rPr>
          <w:rFonts w:ascii="Times New Roman" w:hAnsi="Times New Roman" w:cs="Times New Roman"/>
          <w:sz w:val="24"/>
          <w:szCs w:val="24"/>
        </w:rPr>
      </w:pPr>
    </w:p>
    <w:p w:rsidR="009B6670" w:rsidRPr="009B6670" w:rsidRDefault="009B6670" w:rsidP="009B6670">
      <w:pPr>
        <w:rPr>
          <w:rFonts w:ascii="Times New Roman" w:hAnsi="Times New Roman" w:cs="Times New Roman"/>
          <w:sz w:val="24"/>
          <w:szCs w:val="24"/>
        </w:rPr>
      </w:pPr>
    </w:p>
    <w:p w:rsidR="009B6670" w:rsidRPr="009B6670" w:rsidRDefault="009B6670" w:rsidP="009B6670">
      <w:pPr>
        <w:rPr>
          <w:rFonts w:ascii="Times New Roman" w:hAnsi="Times New Roman" w:cs="Times New Roman"/>
          <w:sz w:val="24"/>
          <w:szCs w:val="24"/>
        </w:rPr>
      </w:pPr>
    </w:p>
    <w:p w:rsidR="009B6670" w:rsidRDefault="009B6670" w:rsidP="009B6670">
      <w:pPr>
        <w:rPr>
          <w:rFonts w:ascii="Times New Roman" w:hAnsi="Times New Roman" w:cs="Times New Roman"/>
          <w:sz w:val="24"/>
          <w:szCs w:val="24"/>
        </w:rPr>
      </w:pPr>
    </w:p>
    <w:p w:rsidR="00BA4D4F" w:rsidRDefault="00BA4D4F" w:rsidP="009B6670">
      <w:pPr>
        <w:rPr>
          <w:rFonts w:ascii="Times New Roman" w:hAnsi="Times New Roman" w:cs="Times New Roman"/>
          <w:sz w:val="24"/>
          <w:szCs w:val="24"/>
        </w:rPr>
      </w:pPr>
    </w:p>
    <w:p w:rsidR="00BA4D4F" w:rsidRDefault="00BA4D4F" w:rsidP="009B6670">
      <w:pPr>
        <w:rPr>
          <w:rFonts w:ascii="Times New Roman" w:hAnsi="Times New Roman" w:cs="Times New Roman"/>
          <w:sz w:val="24"/>
          <w:szCs w:val="24"/>
        </w:rPr>
      </w:pPr>
    </w:p>
    <w:p w:rsidR="00BA4D4F" w:rsidRDefault="00BA4D4F" w:rsidP="009B6670">
      <w:pPr>
        <w:rPr>
          <w:rFonts w:ascii="Times New Roman" w:hAnsi="Times New Roman" w:cs="Times New Roman"/>
          <w:sz w:val="24"/>
          <w:szCs w:val="24"/>
        </w:rPr>
      </w:pPr>
    </w:p>
    <w:p w:rsidR="00BA4D4F" w:rsidRDefault="00BA4D4F" w:rsidP="009B6670">
      <w:pPr>
        <w:rPr>
          <w:rFonts w:ascii="Times New Roman" w:hAnsi="Times New Roman" w:cs="Times New Roman"/>
          <w:sz w:val="24"/>
          <w:szCs w:val="24"/>
        </w:rPr>
      </w:pPr>
    </w:p>
    <w:p w:rsidR="00BA4D4F" w:rsidRDefault="00BA4D4F" w:rsidP="009B6670">
      <w:pPr>
        <w:rPr>
          <w:rFonts w:ascii="Times New Roman" w:hAnsi="Times New Roman" w:cs="Times New Roman"/>
          <w:sz w:val="24"/>
          <w:szCs w:val="24"/>
        </w:rPr>
      </w:pPr>
    </w:p>
    <w:p w:rsidR="00BA4D4F" w:rsidRDefault="00BA4D4F" w:rsidP="009B6670">
      <w:pPr>
        <w:rPr>
          <w:rFonts w:ascii="Times New Roman" w:hAnsi="Times New Roman" w:cs="Times New Roman"/>
          <w:sz w:val="24"/>
          <w:szCs w:val="24"/>
        </w:rPr>
      </w:pPr>
    </w:p>
    <w:sectPr w:rsidR="00BA4D4F" w:rsidSect="00BA4D4F">
      <w:pgSz w:w="11906" w:h="16838"/>
      <w:pgMar w:top="567" w:right="1133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670"/>
    <w:rsid w:val="0005613C"/>
    <w:rsid w:val="00532C5F"/>
    <w:rsid w:val="0067115D"/>
    <w:rsid w:val="008E5D64"/>
    <w:rsid w:val="009B6670"/>
    <w:rsid w:val="00A75A76"/>
    <w:rsid w:val="00B8097A"/>
    <w:rsid w:val="00BA4D4F"/>
    <w:rsid w:val="00EF50F3"/>
    <w:rsid w:val="00FD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66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9B66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8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264C-4FE1-4F36-B307-9A2FE073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2022-04-11T07:56:00Z</dcterms:created>
  <dcterms:modified xsi:type="dcterms:W3CDTF">2022-04-27T12:15:00Z</dcterms:modified>
</cp:coreProperties>
</file>