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8B" w:rsidRDefault="007E51BB" w:rsidP="007E66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7E51B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60375" cy="69024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8B6" w:rsidRPr="008B63FC" w:rsidRDefault="002468B6" w:rsidP="007E66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8B63FC" w:rsidRDefault="002468B6" w:rsidP="007E668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8B63F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D521F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ЭЛЬТОН</w:t>
      </w:r>
      <w:r w:rsidR="006F5CEF" w:rsidRPr="008B63F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СКОГО</w:t>
      </w:r>
      <w:r w:rsidRPr="008B63F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 СЕЛЬСКОГО ПОСЕЛЕНИЯ</w:t>
      </w:r>
    </w:p>
    <w:p w:rsidR="002468B6" w:rsidRPr="008B63FC" w:rsidRDefault="002468B6" w:rsidP="007E66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8B63FC" w:rsidRDefault="002468B6" w:rsidP="007E66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7E668B" w:rsidRPr="008B63FC" w:rsidRDefault="007E668B" w:rsidP="007E66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2468B6" w:rsidRPr="008B63FC" w:rsidRDefault="003E674D" w:rsidP="00D7298F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7E51B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28</w:t>
      </w:r>
      <w:r w:rsidR="002468B6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7E51B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мая</w:t>
      </w:r>
      <w:r w:rsidR="00D7298F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BE0D96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21 </w:t>
      </w:r>
      <w:r w:rsidR="002468B6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год</w:t>
      </w:r>
      <w:r w:rsidR="002468B6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               </w:t>
      </w:r>
      <w:r w:rsidR="00BE0D96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="002468B6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F5CEF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423AFA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D521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Эльтон</w:t>
      </w:r>
      <w:r w:rsidR="002468B6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6B7BBC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</w:t>
      </w:r>
      <w:r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</w:t>
      </w:r>
      <w:r w:rsidR="00BE0D96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№ </w:t>
      </w:r>
      <w:r w:rsidR="007E51B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53</w:t>
      </w:r>
    </w:p>
    <w:p w:rsidR="002468B6" w:rsidRPr="008B63FC" w:rsidRDefault="002468B6" w:rsidP="007E668B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8B63FC" w:rsidRDefault="002468B6" w:rsidP="00BD41F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7A7DB8" w:rsidRPr="008B63FC" w:rsidRDefault="00423AFA" w:rsidP="00BD41F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D521F3">
        <w:rPr>
          <w:rFonts w:ascii="Times New Roman" w:eastAsia="Times New Roman" w:hAnsi="Times New Roman"/>
          <w:b/>
          <w:sz w:val="24"/>
          <w:szCs w:val="24"/>
          <w:lang w:eastAsia="ru-RU"/>
        </w:rPr>
        <w:t>№ 128</w:t>
      </w:r>
      <w:r w:rsidR="00D35041"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«</w:t>
      </w:r>
      <w:r w:rsidR="00D521F3">
        <w:rPr>
          <w:rFonts w:ascii="Times New Roman" w:eastAsia="Times New Roman" w:hAnsi="Times New Roman"/>
          <w:b/>
          <w:sz w:val="24"/>
          <w:szCs w:val="24"/>
          <w:lang w:eastAsia="ru-RU"/>
        </w:rPr>
        <w:t>12</w:t>
      </w:r>
      <w:r w:rsidR="00D35041"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D52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октября</w:t>
      </w:r>
      <w:r w:rsidR="00D7298F"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D7973"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5A6C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17 </w:t>
      </w:r>
      <w:r w:rsidR="00DC764E"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года</w:t>
      </w:r>
    </w:p>
    <w:p w:rsidR="00DC764E" w:rsidRPr="008B63FC" w:rsidRDefault="00DC764E" w:rsidP="00BD41F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B63F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«Об утверждении Административного регламента</w:t>
      </w:r>
    </w:p>
    <w:p w:rsidR="00DC764E" w:rsidRPr="008B63FC" w:rsidRDefault="00DC764E" w:rsidP="00BD41F2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DC764E" w:rsidRPr="008B63FC" w:rsidRDefault="00DC764E" w:rsidP="00BD41F2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«Предоставление земельных участков,</w:t>
      </w:r>
    </w:p>
    <w:p w:rsidR="00DC764E" w:rsidRPr="008B63FC" w:rsidRDefault="00DC764E" w:rsidP="00BD41F2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находящихся в муниципальной собственности</w:t>
      </w:r>
    </w:p>
    <w:p w:rsidR="00D7298F" w:rsidRPr="008B63FC" w:rsidRDefault="00D521F3" w:rsidP="00BD41F2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Эльтонс</w:t>
      </w:r>
      <w:r w:rsidR="006F5CEF" w:rsidRPr="008B63F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кого</w:t>
      </w:r>
      <w:r w:rsidR="00DC764E" w:rsidRPr="008B63F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поселения,</w:t>
      </w:r>
      <w:r w:rsidR="00D7298F" w:rsidRPr="008B63F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DC764E" w:rsidRPr="008B63F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в аренду </w:t>
      </w:r>
    </w:p>
    <w:p w:rsidR="00DC764E" w:rsidRPr="008B63FC" w:rsidRDefault="00DC764E" w:rsidP="00D7298F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без проведения торгов»</w:t>
      </w:r>
      <w:r w:rsidR="00D7298F" w:rsidRPr="008B63F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8B63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r w:rsidR="007A7DB8" w:rsidRPr="008B63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редакции Постановлений</w:t>
      </w:r>
      <w:r w:rsidR="00D7298F" w:rsidRPr="008B63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D521F3">
        <w:rPr>
          <w:rFonts w:ascii="Times New Roman" w:eastAsia="Times New Roman" w:hAnsi="Times New Roman"/>
          <w:b/>
          <w:sz w:val="24"/>
          <w:szCs w:val="24"/>
          <w:lang w:eastAsia="ru-RU"/>
        </w:rPr>
        <w:t>№ 73 от «01</w:t>
      </w:r>
      <w:r w:rsidR="00D7298F"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D52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августа</w:t>
      </w:r>
      <w:r w:rsidR="00D7298F"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 w:rsidR="00D52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18 </w:t>
      </w:r>
      <w:r w:rsidR="00D7298F"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г.,</w:t>
      </w:r>
    </w:p>
    <w:p w:rsidR="00D7298F" w:rsidRPr="008B63FC" w:rsidRDefault="00D521F3" w:rsidP="00D7298F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88 от «05</w:t>
      </w:r>
      <w:r w:rsidR="00D7298F"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сентября</w:t>
      </w:r>
      <w:r w:rsidR="00D7298F"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018 </w:t>
      </w:r>
      <w:r w:rsidR="00D7298F"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г.,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143 от «22</w:t>
      </w:r>
      <w:r w:rsidR="00D7298F"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октября</w:t>
      </w:r>
      <w:r w:rsidR="00D7298F"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18 </w:t>
      </w:r>
      <w:r w:rsidR="00D7298F"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г.,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2</w:t>
      </w:r>
      <w:r w:rsidR="00D7298F"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«16</w:t>
      </w:r>
      <w:r w:rsidR="00D7298F"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января</w:t>
      </w:r>
      <w:r w:rsidR="00D7298F"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19 </w:t>
      </w:r>
      <w:r w:rsidR="00D7298F"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г.,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10 от «17</w:t>
      </w:r>
      <w:r w:rsidR="00D7298F"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января</w:t>
      </w:r>
      <w:r w:rsidR="00D7298F"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 </w:t>
      </w:r>
      <w:r w:rsidR="00D7298F"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г.,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43 от «21</w:t>
      </w:r>
      <w:r w:rsidR="00D7298F"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апреля</w:t>
      </w:r>
      <w:r w:rsidR="00D7298F"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 </w:t>
      </w:r>
      <w:r w:rsidR="00D7298F"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г.,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146 от «17</w:t>
      </w:r>
      <w:r w:rsidR="00D7298F"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ноября</w:t>
      </w:r>
      <w:r w:rsidR="00D7298F"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 </w:t>
      </w:r>
      <w:r w:rsidR="00D7298F"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г.,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10 от «10</w:t>
      </w:r>
      <w:r w:rsidR="00D7298F"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февраля</w:t>
      </w:r>
      <w:r w:rsidR="00D7298F"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21 </w:t>
      </w:r>
      <w:r w:rsidR="00D7298F"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г.)</w:t>
      </w:r>
    </w:p>
    <w:p w:rsidR="00DC764E" w:rsidRPr="008B63FC" w:rsidRDefault="00DC764E" w:rsidP="00BD41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468B6" w:rsidRPr="008B63FC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С целью приведения законодательства </w:t>
      </w:r>
      <w:r w:rsidR="00D521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Эльтонс</w:t>
      </w:r>
      <w:r w:rsidR="006F5CEF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кого</w:t>
      </w:r>
      <w:r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5A6C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Эльтон</w:t>
      </w:r>
      <w:r w:rsidR="006F5CEF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ского</w:t>
      </w:r>
      <w:r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8B63FC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D7298F" w:rsidRPr="008B63FC" w:rsidRDefault="000338B8" w:rsidP="00D7298F">
      <w:pPr>
        <w:spacing w:after="0" w:line="240" w:lineRule="auto"/>
        <w:ind w:firstLine="624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5A6C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Эльтон</w:t>
      </w:r>
      <w:r w:rsidR="006F5CEF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ского</w:t>
      </w:r>
      <w:r w:rsidR="002468B6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D7298F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>№ 128 от «12</w:t>
      </w:r>
      <w:r w:rsidR="00D7298F" w:rsidRPr="008B63F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</w:t>
      </w:r>
      <w:r w:rsidR="00D7298F" w:rsidRPr="008B63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 xml:space="preserve">17 </w:t>
      </w:r>
      <w:r w:rsidR="00D7298F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года</w:t>
      </w:r>
      <w:r w:rsidR="00D7298F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«Предоставление земельных участков,</w:t>
      </w:r>
      <w:r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находящихся в муниципальной собственности </w:t>
      </w:r>
      <w:r w:rsidR="005A6C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Эльтон</w:t>
      </w:r>
      <w:r w:rsidR="006F5CEF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ского</w:t>
      </w:r>
      <w:r w:rsidR="00CE2F80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поселения, в аренду без проведения торгов» </w:t>
      </w:r>
      <w:r w:rsidRPr="008B63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r w:rsidRPr="008B63FC">
        <w:rPr>
          <w:rFonts w:ascii="Times New Roman" w:eastAsia="Times New Roman" w:hAnsi="Times New Roman"/>
          <w:bCs/>
          <w:sz w:val="24"/>
          <w:szCs w:val="24"/>
          <w:lang w:eastAsia="ru-RU"/>
        </w:rPr>
        <w:t>в редакции Постановлений</w:t>
      </w:r>
      <w:r w:rsidR="00D7298F" w:rsidRPr="008B63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>№ 73 от «01</w:t>
      </w:r>
      <w:r w:rsidR="00D7298F" w:rsidRPr="008B63FC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D7298F" w:rsidRPr="008B63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 xml:space="preserve">18 </w:t>
      </w:r>
      <w:r w:rsidR="00D7298F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г., 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>№ 88 от «05</w:t>
      </w:r>
      <w:r w:rsidR="00D7298F" w:rsidRPr="008B63FC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 xml:space="preserve">сентября </w:t>
      </w:r>
      <w:r w:rsidR="00D7298F" w:rsidRPr="008B63F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 xml:space="preserve">18 </w:t>
      </w:r>
      <w:r w:rsidR="00D7298F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г., 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>№ 143 от «22</w:t>
      </w:r>
      <w:r w:rsidR="00D7298F" w:rsidRPr="008B63FC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 xml:space="preserve">октября </w:t>
      </w:r>
      <w:r w:rsidR="00D7298F" w:rsidRPr="008B63F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 xml:space="preserve">18 </w:t>
      </w:r>
      <w:r w:rsidR="00D7298F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г., 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>№ 2 от «16</w:t>
      </w:r>
      <w:r w:rsidR="00D7298F" w:rsidRPr="008B63FC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="00D7298F" w:rsidRPr="008B63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 xml:space="preserve">19 </w:t>
      </w:r>
      <w:r w:rsidR="00D7298F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г., 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>№ 10 от «17</w:t>
      </w:r>
      <w:r w:rsidR="00D7298F" w:rsidRPr="008B63F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</w:t>
      </w:r>
      <w:r w:rsidR="00D7298F" w:rsidRPr="008B63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 xml:space="preserve">20 </w:t>
      </w:r>
      <w:r w:rsidR="00D7298F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г., 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>№  43 от «21</w:t>
      </w:r>
      <w:r w:rsidR="00D7298F" w:rsidRPr="008B63F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</w:t>
      </w:r>
      <w:r w:rsidR="00D7298F" w:rsidRPr="008B63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 xml:space="preserve">20 </w:t>
      </w:r>
      <w:r w:rsidR="00D7298F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г., 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>№ 146 от «17</w:t>
      </w:r>
      <w:r w:rsidR="00D7298F" w:rsidRPr="008B63FC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 xml:space="preserve">ноября </w:t>
      </w:r>
      <w:r w:rsidR="00D7298F" w:rsidRPr="008B63F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 xml:space="preserve">20 </w:t>
      </w:r>
      <w:r w:rsidR="00D7298F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г., 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>№ 10 от «10</w:t>
      </w:r>
      <w:r w:rsidR="00D7298F" w:rsidRPr="008B63F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</w:t>
      </w:r>
      <w:r w:rsidR="00D7298F" w:rsidRPr="008B63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 xml:space="preserve">21 </w:t>
      </w:r>
      <w:r w:rsidR="00D7298F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г.) </w:t>
      </w:r>
      <w:r w:rsidR="007D768E" w:rsidRPr="008B63F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(</w:t>
      </w:r>
      <w:r w:rsidR="002468B6" w:rsidRPr="008B63F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далее-</w:t>
      </w:r>
      <w:r w:rsidR="005F4959" w:rsidRPr="008B63F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п</w:t>
      </w:r>
      <w:r w:rsidR="003D3B5F" w:rsidRPr="008B63F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остановление).</w:t>
      </w:r>
    </w:p>
    <w:p w:rsidR="00ED4696" w:rsidRPr="008B63FC" w:rsidRDefault="00DA11A3" w:rsidP="00D7298F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1.1 П</w:t>
      </w:r>
      <w:r w:rsidR="00A275A2" w:rsidRPr="008B63F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ункт</w:t>
      </w:r>
      <w:r w:rsidR="00ED4696" w:rsidRPr="008B63F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1.2 Регламента изложить в следующей редакции:</w:t>
      </w:r>
    </w:p>
    <w:p w:rsidR="00955169" w:rsidRPr="008B63FC" w:rsidRDefault="00C513F4" w:rsidP="00BD41F2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955169"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Договор аренды земельного участка заключается без проведения торгов в случае предоставления: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- земельного участка юридическим лицам в соответствии с указом или распоряжением Президента Российской Федерации (п.п. 1 п. 2 ст. 39.6 Земельного кодекса Российской Федерации, далее также –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-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</w:t>
      </w:r>
      <w:hyperlink r:id="rId9" w:history="1">
        <w:r w:rsidRPr="008B63FC">
          <w:rPr>
            <w:rFonts w:ascii="Times New Roman" w:hAnsi="Times New Roman"/>
            <w:color w:val="000000" w:themeColor="text1"/>
            <w:sz w:val="24"/>
            <w:szCs w:val="24"/>
          </w:rPr>
          <w:t>критериям</w:t>
        </w:r>
      </w:hyperlink>
      <w:r w:rsidRPr="008B63FC">
        <w:rPr>
          <w:rFonts w:ascii="Times New Roman" w:hAnsi="Times New Roman"/>
          <w:color w:val="000000" w:themeColor="text1"/>
          <w:sz w:val="24"/>
          <w:szCs w:val="24"/>
        </w:rPr>
        <w:t>, установленным Правительством Российской Федерации (п.п. 2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-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</w:t>
      </w:r>
      <w:r w:rsidRPr="008B63FC">
        <w:rPr>
          <w:rFonts w:ascii="Times New Roman" w:hAnsi="Times New Roman"/>
          <w:color w:val="000000" w:themeColor="text1"/>
          <w:sz w:val="24"/>
          <w:szCs w:val="24"/>
        </w:rPr>
        <w:lastRenderedPageBreak/>
        <w:t>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  (п.п. 3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   - </w:t>
      </w:r>
      <w:r w:rsidR="00547DFB" w:rsidRPr="008B63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 </w:t>
      </w:r>
      <w:hyperlink r:id="rId10" w:anchor="dst0" w:history="1">
        <w:r w:rsidR="00547DFB" w:rsidRPr="008B63FC">
          <w:rPr>
            <w:rStyle w:val="ab"/>
            <w:rFonts w:ascii="Times New Roman" w:hAnsi="Times New Roman"/>
            <w:color w:val="666699"/>
            <w:sz w:val="24"/>
            <w:szCs w:val="24"/>
            <w:shd w:val="clear" w:color="auto" w:fill="FFFFFF"/>
          </w:rPr>
          <w:t>законом</w:t>
        </w:r>
      </w:hyperlink>
      <w:r w:rsidR="00547DFB" w:rsidRPr="008B63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 </w:t>
      </w:r>
      <w:hyperlink r:id="rId11" w:anchor="dst100982" w:history="1">
        <w:r w:rsidR="00547DFB" w:rsidRPr="008B63FC">
          <w:rPr>
            <w:rStyle w:val="ab"/>
            <w:rFonts w:ascii="Times New Roman" w:hAnsi="Times New Roman"/>
            <w:color w:val="666699"/>
            <w:sz w:val="24"/>
            <w:szCs w:val="24"/>
            <w:shd w:val="clear" w:color="auto" w:fill="FFFFFF"/>
          </w:rPr>
          <w:t>законом</w:t>
        </w:r>
      </w:hyperlink>
      <w:r w:rsidR="00547DFB" w:rsidRPr="008B63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 лица субъекта Российской Федерации</w:t>
      </w:r>
      <w:r w:rsidR="00547DFB"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B63FC">
        <w:rPr>
          <w:rFonts w:ascii="Times New Roman" w:hAnsi="Times New Roman"/>
          <w:color w:val="000000" w:themeColor="text1"/>
          <w:sz w:val="24"/>
          <w:szCs w:val="24"/>
        </w:rPr>
        <w:t>(п.п. 3.1 п. 2 ст. 39.6 ЗК РФ);</w:t>
      </w:r>
    </w:p>
    <w:p w:rsidR="00D7298F" w:rsidRPr="008B63FC" w:rsidRDefault="00D7298F" w:rsidP="008B63F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- земельного участка застройщику, признанному в соответствии с Федеральным законом от 26 октября 2002 года N 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 года N 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мер по обеспечению требований кредиторов и интересов должника в соответствии с пунктом 1 статьи 201.3 Федерального закона от 26 октября 2002 года N 127-ФЗ "О несостоятельности (банкротстве) </w:t>
      </w:r>
      <w:r w:rsidR="008B63FC" w:rsidRPr="008B63FC">
        <w:rPr>
          <w:rFonts w:ascii="Times New Roman" w:hAnsi="Times New Roman"/>
          <w:color w:val="000000" w:themeColor="text1"/>
          <w:sz w:val="24"/>
          <w:szCs w:val="24"/>
        </w:rPr>
        <w:t>(п.п. 3.2</w:t>
      </w:r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 п. 2 ст. 39.6 ЗК РФ);</w:t>
      </w:r>
    </w:p>
    <w:p w:rsidR="008B63FC" w:rsidRPr="008B63FC" w:rsidRDefault="008B63FC" w:rsidP="008B63F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- земельного участка застройщику, признанному в соответствии с Федеральным законом от 26 октября 2002 года N 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 года N 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 (п.п. 3.3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-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 (п.п. 4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- земельного участка, образованного из земельного участка, находящегося в государственной или муниципальной собственности, в том числе предоставле</w:t>
      </w:r>
      <w:r w:rsidR="00D35041"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нного для комплексного развития </w:t>
      </w:r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территории, лицу, с которым был заключен договор аренды такого земельного участка, если иное не предусмотрено </w:t>
      </w:r>
      <w:r w:rsidR="00D35041"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подпунктом </w:t>
      </w:r>
      <w:hyperlink w:anchor="Par8" w:history="1">
        <w:r w:rsidRPr="008B63FC">
          <w:rPr>
            <w:rFonts w:ascii="Times New Roman" w:hAnsi="Times New Roman"/>
            <w:color w:val="000000" w:themeColor="text1"/>
            <w:sz w:val="24"/>
            <w:szCs w:val="24"/>
          </w:rPr>
          <w:t>8</w:t>
        </w:r>
      </w:hyperlink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  пункта 2 статьи 39.6, пунктом 5 статьи 46 Земельного кодекса Российской Федерации (п.п. 5 п. 2 ст. 39.6 ЗК РФ);</w:t>
      </w:r>
    </w:p>
    <w:p w:rsidR="00955169" w:rsidRPr="008B63FC" w:rsidRDefault="00955169" w:rsidP="00D3504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Par6"/>
      <w:bookmarkEnd w:id="0"/>
      <w:r w:rsidRPr="008B63FC">
        <w:rPr>
          <w:rFonts w:ascii="Times New Roman" w:hAnsi="Times New Roman"/>
          <w:color w:val="000000" w:themeColor="text1"/>
          <w:sz w:val="24"/>
          <w:szCs w:val="24"/>
        </w:rPr>
        <w:t>-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 (п.п. 7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Par8"/>
      <w:bookmarkEnd w:id="1"/>
      <w:r w:rsidRPr="008B63F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-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 (п.п. 8 п. 2 ст. 39.6 ЗК РФ); 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-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</w:t>
      </w:r>
      <w:hyperlink r:id="rId12" w:history="1">
        <w:r w:rsidRPr="008B63FC">
          <w:rPr>
            <w:rFonts w:ascii="Times New Roman" w:hAnsi="Times New Roman"/>
            <w:color w:val="000000" w:themeColor="text1"/>
            <w:sz w:val="24"/>
            <w:szCs w:val="24"/>
          </w:rPr>
          <w:t>статьей 39.20</w:t>
        </w:r>
      </w:hyperlink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 Земельного кодекса Российской Федерации, на праве оперативного управления (п.п. 9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-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</w:t>
      </w:r>
      <w:hyperlink r:id="rId13" w:history="1">
        <w:r w:rsidRPr="008B63FC">
          <w:rPr>
            <w:rFonts w:ascii="Times New Roman" w:hAnsi="Times New Roman"/>
            <w:color w:val="000000" w:themeColor="text1"/>
            <w:sz w:val="24"/>
            <w:szCs w:val="24"/>
          </w:rPr>
          <w:t>пунктом 5</w:t>
        </w:r>
      </w:hyperlink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 статьи 39.6 Земельного кодекса Российской Федерации (п.п. 10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-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</w:t>
      </w:r>
      <w:hyperlink r:id="rId14" w:history="1">
        <w:r w:rsidRPr="008B63FC">
          <w:rPr>
            <w:rFonts w:ascii="Times New Roman" w:hAnsi="Times New Roman"/>
            <w:color w:val="000000" w:themeColor="text1"/>
            <w:sz w:val="24"/>
            <w:szCs w:val="24"/>
          </w:rPr>
          <w:t>пункте 2 статьи 39.9</w:t>
        </w:r>
      </w:hyperlink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 Земельного кодекса Российской Федерации (п.п. 11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- земельного участка крестьянскому (фермерскому) хозяйству или сельскохозяйственной организации в случаях, установленных Федеральным </w:t>
      </w:r>
      <w:hyperlink r:id="rId15" w:history="1">
        <w:r w:rsidRPr="008B63FC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 "Об обороте земель сельскохозяйственного назначения" (п.п. 12 п. 2 ст. 39.6 ЗК РФ);</w:t>
      </w:r>
    </w:p>
    <w:p w:rsidR="00423AFA" w:rsidRPr="008B63FC" w:rsidRDefault="00955169" w:rsidP="005C5FD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5C5FD1"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 </w:t>
      </w:r>
      <w:hyperlink r:id="rId16" w:anchor="dst3467" w:history="1">
        <w:r w:rsidR="005C5FD1" w:rsidRPr="008B63FC">
          <w:rPr>
            <w:rFonts w:ascii="Times New Roman" w:hAnsi="Times New Roman"/>
            <w:color w:val="000000" w:themeColor="text1"/>
            <w:sz w:val="24"/>
            <w:szCs w:val="24"/>
          </w:rPr>
          <w:t>кодексом</w:t>
        </w:r>
      </w:hyperlink>
      <w:r w:rsidR="005C5FD1" w:rsidRPr="008B63FC">
        <w:rPr>
          <w:rFonts w:ascii="Times New Roman" w:hAnsi="Times New Roman"/>
          <w:color w:val="000000" w:themeColor="text1"/>
          <w:sz w:val="24"/>
          <w:szCs w:val="24"/>
        </w:rPr>
        <w:t> 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 </w:t>
      </w:r>
      <w:hyperlink r:id="rId17" w:anchor="dst0" w:history="1">
        <w:r w:rsidR="005C5FD1" w:rsidRPr="008B63FC">
          <w:rPr>
            <w:rFonts w:ascii="Times New Roman" w:hAnsi="Times New Roman"/>
            <w:color w:val="000000" w:themeColor="text1"/>
            <w:sz w:val="24"/>
            <w:szCs w:val="24"/>
          </w:rPr>
          <w:t>кодексом</w:t>
        </w:r>
      </w:hyperlink>
      <w:r w:rsidR="005C5FD1" w:rsidRPr="008B63FC">
        <w:rPr>
          <w:rFonts w:ascii="Times New Roman" w:hAnsi="Times New Roman"/>
          <w:color w:val="000000" w:themeColor="text1"/>
          <w:sz w:val="24"/>
          <w:szCs w:val="24"/>
        </w:rPr>
        <w:t> Российской Федерации реализацию решения о комплексном развитии территории</w:t>
      </w:r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 (п.п. 13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-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 (п.п. 14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-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 (п.п. 16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- земельного участка религиозным организациям, казачьим обществам, внесенным в государственный реестр казачьих обществ в Российской Федерации,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 (п.п. 17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- земельного участка лицу, которое в соответствии с Земельным кодексом Российской Федерации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 (п.п. 18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-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</w:t>
      </w:r>
      <w:r w:rsidRPr="008B63FC">
        <w:rPr>
          <w:rFonts w:ascii="Times New Roman" w:hAnsi="Times New Roman"/>
          <w:color w:val="000000" w:themeColor="text1"/>
          <w:sz w:val="24"/>
          <w:szCs w:val="24"/>
        </w:rPr>
        <w:lastRenderedPageBreak/>
        <w:t>населенного пункта, гражданину для ведения личного подсобного хозяйства (п.п. 19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- земельного участка, необходимого для проведения работ, связанных с пользованием недрами, недропользователю (п.п. 20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-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 (п.п. 23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-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(п.п. 23.1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-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 (п.п. 23.2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-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 (п.п. 24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-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 (п.п. 25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-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 (п.п. 26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-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 (п.п. 27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-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 (п.п. 28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-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 (п.п. 29 п. 2 ст. 39.6 ЗК РФ);</w:t>
      </w:r>
    </w:p>
    <w:p w:rsidR="00955169" w:rsidRPr="008B63FC" w:rsidRDefault="00955169" w:rsidP="00BD41F2">
      <w:pPr>
        <w:widowControl w:val="0"/>
        <w:autoSpaceDE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        -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– договор пользования рыбоводным участком), для указанных целей (п.п. 29.1 п. 2 ст. 39.6 ЗК РФ);</w:t>
      </w:r>
    </w:p>
    <w:p w:rsidR="00955169" w:rsidRPr="008B63FC" w:rsidRDefault="00955169" w:rsidP="000F12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-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</w:t>
      </w:r>
      <w:r w:rsidRPr="008B63FC">
        <w:rPr>
          <w:rFonts w:ascii="Times New Roman" w:hAnsi="Times New Roman"/>
          <w:color w:val="000000" w:themeColor="text1"/>
          <w:sz w:val="24"/>
          <w:szCs w:val="24"/>
        </w:rPr>
        <w:lastRenderedPageBreak/>
        <w:t>радиоактивных отходов, решения о сооружении и о месте размещения которых приняты Правительством Российской Федераци</w:t>
      </w:r>
      <w:r w:rsidR="000F1256"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и (п.п. 30 п. 2 ст. 39.6 </w:t>
      </w:r>
      <w:r w:rsidRPr="008B63FC">
        <w:rPr>
          <w:rFonts w:ascii="Times New Roman" w:hAnsi="Times New Roman"/>
          <w:color w:val="000000" w:themeColor="text1"/>
          <w:sz w:val="24"/>
          <w:szCs w:val="24"/>
        </w:rPr>
        <w:t>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Par46"/>
      <w:bookmarkEnd w:id="2"/>
      <w:r w:rsidRPr="008B63FC">
        <w:rPr>
          <w:rFonts w:ascii="Times New Roman" w:hAnsi="Times New Roman"/>
          <w:color w:val="000000" w:themeColor="text1"/>
          <w:sz w:val="24"/>
          <w:szCs w:val="24"/>
        </w:rPr>
        <w:t>-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</w:t>
      </w:r>
      <w:r w:rsidR="00A45FE8"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B63FC">
        <w:rPr>
          <w:rFonts w:ascii="Times New Roman" w:hAnsi="Times New Roman"/>
          <w:color w:val="000000" w:themeColor="text1"/>
          <w:sz w:val="24"/>
          <w:szCs w:val="24"/>
        </w:rPr>
        <w:t>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(п.п. 31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- земельного участка арендатору (за исключением арендаторов земельных участков, указанных в </w:t>
      </w:r>
      <w:hyperlink w:anchor="Par46" w:history="1">
        <w:r w:rsidRPr="008B63FC">
          <w:rPr>
            <w:rFonts w:ascii="Times New Roman" w:hAnsi="Times New Roman"/>
            <w:color w:val="000000" w:themeColor="text1"/>
            <w:sz w:val="24"/>
            <w:szCs w:val="24"/>
          </w:rPr>
          <w:t>подпункте 31</w:t>
        </w:r>
      </w:hyperlink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 пункта 2 статьи 39.6 Земельного кодекса Российской Федерации), если этот арендатор имеет право на заключение нового договора аренды такого земельного участка в соответствии с </w:t>
      </w:r>
      <w:hyperlink r:id="rId18" w:history="1">
        <w:r w:rsidRPr="008B63FC">
          <w:rPr>
            <w:rFonts w:ascii="Times New Roman" w:hAnsi="Times New Roman"/>
            <w:color w:val="000000" w:themeColor="text1"/>
            <w:sz w:val="24"/>
            <w:szCs w:val="24"/>
          </w:rPr>
          <w:t>пунктами 3</w:t>
        </w:r>
      </w:hyperlink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hyperlink r:id="rId19" w:history="1">
        <w:r w:rsidRPr="008B63FC">
          <w:rPr>
            <w:rFonts w:ascii="Times New Roman" w:hAnsi="Times New Roman"/>
            <w:color w:val="000000" w:themeColor="text1"/>
            <w:sz w:val="24"/>
            <w:szCs w:val="24"/>
          </w:rPr>
          <w:t>4</w:t>
        </w:r>
      </w:hyperlink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 пункта 2 статьи 39.6 Земельного кодекса Российской Федерации (</w:t>
      </w:r>
      <w:r w:rsidR="000F1256"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п.п. 32 п. 2 ст. 39.6 </w:t>
      </w:r>
      <w:r w:rsidRPr="008B63FC">
        <w:rPr>
          <w:rFonts w:ascii="Times New Roman" w:hAnsi="Times New Roman"/>
          <w:color w:val="000000" w:themeColor="text1"/>
          <w:sz w:val="24"/>
          <w:szCs w:val="24"/>
        </w:rPr>
        <w:t>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- земельного участка в соответствии с Федеральным </w:t>
      </w:r>
      <w:hyperlink r:id="rId20" w:history="1">
        <w:r w:rsidRPr="008B63FC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 от 24 июля 2008 года N 161-ФЗ "О содействии развитию жилищного стр</w:t>
      </w:r>
      <w:r w:rsidR="000F1256"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оительства" (п.п. 35 п. 2 </w:t>
      </w:r>
      <w:r w:rsidRPr="008B63FC">
        <w:rPr>
          <w:rFonts w:ascii="Times New Roman" w:hAnsi="Times New Roman"/>
          <w:color w:val="000000" w:themeColor="text1"/>
          <w:sz w:val="24"/>
          <w:szCs w:val="24"/>
        </w:rPr>
        <w:t>ст. 39.6 ЗК РФ);</w:t>
      </w:r>
    </w:p>
    <w:p w:rsidR="000F1256" w:rsidRPr="008B63FC" w:rsidRDefault="00955169" w:rsidP="00CD7CC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 -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 (п.п. 37 п. 2 ст. 39.6 ЗК РФ)</w:t>
      </w:r>
      <w:r w:rsidR="000F1256" w:rsidRPr="008B63F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266612" w:rsidRPr="008B63FC" w:rsidRDefault="000F1256" w:rsidP="00CD7CC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-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 </w:t>
      </w:r>
      <w:hyperlink r:id="rId21" w:anchor="dst100011" w:history="1">
        <w:r w:rsidRPr="008B63FC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8B63FC">
        <w:rPr>
          <w:rFonts w:ascii="Times New Roman" w:hAnsi="Times New Roman"/>
          <w:color w:val="000000" w:themeColor="text1"/>
          <w:sz w:val="24"/>
          <w:szCs w:val="24"/>
        </w:rPr>
        <w:t> "О публично-правовой компании "Единый заказчик в сфере строительства" и о внесении изменений в отдельные законодательные акты Российской Федерации" (пп. 40 п. 2 ст. 39.6 ЗК РФ)".</w:t>
      </w:r>
    </w:p>
    <w:p w:rsidR="002468B6" w:rsidRPr="008B63FC" w:rsidRDefault="00F425D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D7CCC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</w:t>
      </w:r>
      <w:r w:rsidR="002468B6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8B63FC" w:rsidRDefault="00CD7CCC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</w:t>
      </w:r>
      <w:r w:rsidR="002468B6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3.Настоящее </w:t>
      </w:r>
      <w:r w:rsidR="00D74287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="002468B6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5A6C36" w:rsidRDefault="002468B6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2468B6" w:rsidRPr="008B63FC" w:rsidRDefault="003E674D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Глава</w:t>
      </w:r>
      <w:r w:rsidR="002468B6"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A6C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Эльтон</w:t>
      </w:r>
      <w:r w:rsidR="006F5CEF"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ского</w:t>
      </w:r>
    </w:p>
    <w:p w:rsidR="00352186" w:rsidRDefault="002468B6" w:rsidP="0035218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        </w:t>
      </w:r>
      <w:r w:rsidR="007D768E"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  </w:t>
      </w:r>
      <w:r w:rsidR="007E668B"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</w:t>
      </w:r>
      <w:bookmarkStart w:id="3" w:name="_GoBack"/>
      <w:bookmarkEnd w:id="3"/>
      <w:r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A6C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Сурганов Н.А.</w:t>
      </w:r>
    </w:p>
    <w:p w:rsidR="00352186" w:rsidRDefault="00352186" w:rsidP="0035218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8B63FC" w:rsidRDefault="003E674D" w:rsidP="0035218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35218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53</w:t>
      </w:r>
      <w:r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0B7655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21</w:t>
      </w:r>
      <w:r w:rsidR="002468B6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</w:t>
      </w:r>
    </w:p>
    <w:p w:rsidR="00423AFA" w:rsidRDefault="002A0E3B" w:rsidP="005A719A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E0D9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</w:t>
      </w:r>
    </w:p>
    <w:p w:rsidR="00463F50" w:rsidRDefault="00463F50" w:rsidP="005A719A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52186" w:rsidRDefault="00352186" w:rsidP="005A719A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52186" w:rsidRDefault="00352186" w:rsidP="005A719A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52186" w:rsidRDefault="00352186" w:rsidP="005A719A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52186" w:rsidRDefault="00352186" w:rsidP="005A719A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52186" w:rsidRDefault="00352186" w:rsidP="005A719A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52186" w:rsidRDefault="00352186" w:rsidP="005A719A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52186" w:rsidRDefault="00352186" w:rsidP="005A719A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52186" w:rsidRDefault="00352186" w:rsidP="005A719A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52186" w:rsidRDefault="00352186" w:rsidP="005A719A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52186" w:rsidRDefault="00352186" w:rsidP="005A719A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52186" w:rsidRDefault="00352186" w:rsidP="005A719A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52186" w:rsidRDefault="00352186" w:rsidP="005A719A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52186" w:rsidRDefault="00352186" w:rsidP="005A719A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52186" w:rsidRDefault="00352186" w:rsidP="005A719A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63F50" w:rsidRDefault="00463F50" w:rsidP="005A719A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B63FC" w:rsidRPr="008B63FC" w:rsidRDefault="008B63FC" w:rsidP="008B63FC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63FC" w:rsidRPr="008B63FC" w:rsidRDefault="008B63FC" w:rsidP="008B63F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</w:t>
      </w:r>
      <w:r w:rsidR="000548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Прокурору  </w:t>
      </w:r>
    </w:p>
    <w:p w:rsidR="008B63FC" w:rsidRPr="008B63FC" w:rsidRDefault="008B63FC" w:rsidP="008B63F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Палласовского района</w:t>
      </w:r>
    </w:p>
    <w:p w:rsidR="008B63FC" w:rsidRPr="008B63FC" w:rsidRDefault="008B63FC" w:rsidP="008B63FC">
      <w:pPr>
        <w:spacing w:after="0"/>
        <w:ind w:left="495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>старшему советнику юстиции</w:t>
      </w:r>
    </w:p>
    <w:p w:rsidR="008B63FC" w:rsidRPr="008B63FC" w:rsidRDefault="008B63FC" w:rsidP="008B63FC">
      <w:pPr>
        <w:spacing w:after="0"/>
        <w:ind w:left="495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>Крютченко С.В.</w:t>
      </w:r>
    </w:p>
    <w:p w:rsidR="008B63FC" w:rsidRPr="008B63FC" w:rsidRDefault="008B63FC" w:rsidP="008B63FC">
      <w:pPr>
        <w:spacing w:after="0"/>
        <w:ind w:left="495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480C" w:rsidRDefault="008B63FC" w:rsidP="0005480C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3FC">
        <w:rPr>
          <w:rFonts w:ascii="Times New Roman" w:eastAsia="Times New Roman" w:hAnsi="Times New Roman"/>
          <w:sz w:val="24"/>
          <w:szCs w:val="24"/>
          <w:lang w:eastAsia="ru-RU"/>
        </w:rPr>
        <w:t xml:space="preserve">На Вашу информацию о необходимости приведения в соответствии с требованиями действующего законодательства муниципальных нормативных правовых актов от </w:t>
      </w:r>
      <w:r w:rsidR="0005480C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8B63FC">
        <w:rPr>
          <w:rFonts w:ascii="Times New Roman" w:eastAsia="Times New Roman" w:hAnsi="Times New Roman"/>
          <w:sz w:val="24"/>
          <w:szCs w:val="24"/>
          <w:lang w:eastAsia="ru-RU"/>
        </w:rPr>
        <w:t>.04.2021г. № 70-6</w:t>
      </w:r>
      <w:r w:rsidR="0005480C">
        <w:rPr>
          <w:rFonts w:ascii="Times New Roman" w:eastAsia="Times New Roman" w:hAnsi="Times New Roman"/>
          <w:sz w:val="24"/>
          <w:szCs w:val="24"/>
          <w:lang w:eastAsia="ru-RU"/>
        </w:rPr>
        <w:t xml:space="preserve">2-2021 администрация </w:t>
      </w:r>
      <w:r w:rsidR="007B6E9D">
        <w:rPr>
          <w:rFonts w:ascii="Times New Roman" w:eastAsia="Times New Roman" w:hAnsi="Times New Roman"/>
          <w:sz w:val="24"/>
          <w:szCs w:val="24"/>
          <w:lang w:eastAsia="ru-RU"/>
        </w:rPr>
        <w:t>Эльтонск</w:t>
      </w:r>
      <w:r w:rsidR="0005480C"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Pr="008B63FC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Палласовского муниципального района Волгоградской области сообщает, что информация рассмотрена</w:t>
      </w:r>
      <w:r w:rsidR="0005480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63FC" w:rsidRPr="0005480C" w:rsidRDefault="008B63FC" w:rsidP="0005480C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Постановление администрации </w:t>
      </w:r>
      <w:r w:rsidR="007B6E9D">
        <w:rPr>
          <w:rFonts w:ascii="Times New Roman" w:hAnsi="Times New Roman"/>
          <w:color w:val="000000" w:themeColor="text1"/>
          <w:sz w:val="24"/>
          <w:szCs w:val="24"/>
        </w:rPr>
        <w:t>Эльтонс</w:t>
      </w:r>
      <w:r w:rsidR="0005480C">
        <w:rPr>
          <w:rFonts w:ascii="Times New Roman" w:hAnsi="Times New Roman"/>
          <w:color w:val="000000" w:themeColor="text1"/>
          <w:sz w:val="24"/>
          <w:szCs w:val="24"/>
        </w:rPr>
        <w:t xml:space="preserve">кого </w:t>
      </w:r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сельского поселения </w:t>
      </w:r>
      <w:r w:rsidR="00352186">
        <w:rPr>
          <w:rFonts w:ascii="Times New Roman" w:hAnsi="Times New Roman"/>
          <w:color w:val="000000" w:themeColor="text1"/>
          <w:sz w:val="24"/>
          <w:szCs w:val="24"/>
        </w:rPr>
        <w:t>от «12</w:t>
      </w:r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352186">
        <w:rPr>
          <w:rFonts w:ascii="Times New Roman" w:hAnsi="Times New Roman"/>
          <w:color w:val="000000" w:themeColor="text1"/>
          <w:sz w:val="24"/>
          <w:szCs w:val="24"/>
        </w:rPr>
        <w:t>октября 2017 г. № 128</w:t>
      </w:r>
      <w:r w:rsidR="000548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B63FC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Административного регламента предоставления </w:t>
      </w:r>
      <w:r w:rsidR="0005480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услуги </w:t>
      </w:r>
      <w:r w:rsidR="0005480C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«Предоставление земельных участков, находящихся в муни</w:t>
      </w:r>
      <w:r w:rsidR="007B6E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ципальной собственности Эльтонс</w:t>
      </w:r>
      <w:r w:rsidR="0005480C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кого сельского поселения, в аренду без проведения торгов»</w:t>
      </w:r>
      <w:r w:rsidR="0005480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8B63FC">
        <w:rPr>
          <w:rFonts w:ascii="Times New Roman" w:eastAsia="Times New Roman" w:hAnsi="Times New Roman"/>
          <w:sz w:val="24"/>
          <w:szCs w:val="24"/>
          <w:lang w:eastAsia="ru-RU"/>
        </w:rPr>
        <w:t>приведено в соответствии с требованиями действующего законодательства.</w:t>
      </w:r>
    </w:p>
    <w:p w:rsidR="008B63FC" w:rsidRPr="008B63FC" w:rsidRDefault="008B63FC" w:rsidP="008B63F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63FC" w:rsidRPr="008B63FC" w:rsidRDefault="008B63FC" w:rsidP="008B63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</w:p>
    <w:p w:rsidR="008B63FC" w:rsidRPr="008B63FC" w:rsidRDefault="008B63FC" w:rsidP="008B63FC">
      <w:pPr>
        <w:spacing w:after="0" w:line="240" w:lineRule="auto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</w:p>
    <w:p w:rsidR="008B63FC" w:rsidRPr="008B63FC" w:rsidRDefault="007B6E9D" w:rsidP="008B63F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Глава Эльтонско</w:t>
      </w:r>
      <w:r w:rsidR="008B63FC"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го</w:t>
      </w:r>
    </w:p>
    <w:p w:rsidR="008B63FC" w:rsidRPr="008B63FC" w:rsidRDefault="008B63FC" w:rsidP="008B63F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         </w:t>
      </w:r>
      <w:r w:rsidR="007B6E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      Сурганов Н.А.</w:t>
      </w:r>
    </w:p>
    <w:p w:rsidR="008B63FC" w:rsidRPr="008B63FC" w:rsidRDefault="008B63FC" w:rsidP="008B63F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50" w:rsidRPr="008B63FC" w:rsidRDefault="00463F50" w:rsidP="005A719A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63F50" w:rsidRDefault="00463F50" w:rsidP="00463F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50" w:rsidRDefault="00463F50" w:rsidP="00463F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4FE1" w:rsidRDefault="00DC4FE1" w:rsidP="00463F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4FE1" w:rsidRDefault="00DC4FE1" w:rsidP="00463F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4FE1" w:rsidRDefault="00DC4FE1" w:rsidP="00463F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50" w:rsidRDefault="00463F50" w:rsidP="00463F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50" w:rsidRDefault="00463F50" w:rsidP="00463F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50" w:rsidRDefault="00463F50" w:rsidP="00463F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50" w:rsidRPr="00BE0D96" w:rsidRDefault="00463F50" w:rsidP="005A719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63F50" w:rsidRPr="00BE0D96" w:rsidSect="00352186">
      <w:pgSz w:w="11906" w:h="16838"/>
      <w:pgMar w:top="567" w:right="850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CE2" w:rsidRDefault="00C52CE2" w:rsidP="00D53582">
      <w:pPr>
        <w:spacing w:after="0" w:line="240" w:lineRule="auto"/>
      </w:pPr>
      <w:r>
        <w:separator/>
      </w:r>
    </w:p>
  </w:endnote>
  <w:endnote w:type="continuationSeparator" w:id="1">
    <w:p w:rsidR="00C52CE2" w:rsidRDefault="00C52CE2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CE2" w:rsidRDefault="00C52CE2" w:rsidP="00D53582">
      <w:pPr>
        <w:spacing w:after="0" w:line="240" w:lineRule="auto"/>
      </w:pPr>
      <w:r>
        <w:separator/>
      </w:r>
    </w:p>
  </w:footnote>
  <w:footnote w:type="continuationSeparator" w:id="1">
    <w:p w:rsidR="00C52CE2" w:rsidRDefault="00C52CE2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2743E"/>
    <w:rsid w:val="00031109"/>
    <w:rsid w:val="000338B8"/>
    <w:rsid w:val="00051EB4"/>
    <w:rsid w:val="0005480C"/>
    <w:rsid w:val="000561B2"/>
    <w:rsid w:val="00067CB9"/>
    <w:rsid w:val="000709B8"/>
    <w:rsid w:val="00070E58"/>
    <w:rsid w:val="000817E3"/>
    <w:rsid w:val="000832B7"/>
    <w:rsid w:val="000974BD"/>
    <w:rsid w:val="000A2433"/>
    <w:rsid w:val="000A50B7"/>
    <w:rsid w:val="000B7655"/>
    <w:rsid w:val="000B7ABA"/>
    <w:rsid w:val="000C0500"/>
    <w:rsid w:val="000C64D1"/>
    <w:rsid w:val="000D5D55"/>
    <w:rsid w:val="000E3459"/>
    <w:rsid w:val="000F1256"/>
    <w:rsid w:val="000F2932"/>
    <w:rsid w:val="001019D1"/>
    <w:rsid w:val="00131E3D"/>
    <w:rsid w:val="001465E5"/>
    <w:rsid w:val="001539B8"/>
    <w:rsid w:val="00153E90"/>
    <w:rsid w:val="00156382"/>
    <w:rsid w:val="00156DF6"/>
    <w:rsid w:val="00173476"/>
    <w:rsid w:val="0018409B"/>
    <w:rsid w:val="001841C3"/>
    <w:rsid w:val="00195932"/>
    <w:rsid w:val="001B3155"/>
    <w:rsid w:val="001B4D72"/>
    <w:rsid w:val="001B53E4"/>
    <w:rsid w:val="001C0413"/>
    <w:rsid w:val="001C3063"/>
    <w:rsid w:val="001F5F88"/>
    <w:rsid w:val="00203509"/>
    <w:rsid w:val="00213F0F"/>
    <w:rsid w:val="00216517"/>
    <w:rsid w:val="00241B6E"/>
    <w:rsid w:val="002468B6"/>
    <w:rsid w:val="00253FF9"/>
    <w:rsid w:val="00254B29"/>
    <w:rsid w:val="00256219"/>
    <w:rsid w:val="00262C78"/>
    <w:rsid w:val="002659A8"/>
    <w:rsid w:val="00265E18"/>
    <w:rsid w:val="00266612"/>
    <w:rsid w:val="00271112"/>
    <w:rsid w:val="0028032E"/>
    <w:rsid w:val="00287784"/>
    <w:rsid w:val="00290039"/>
    <w:rsid w:val="002A0E3B"/>
    <w:rsid w:val="002B1372"/>
    <w:rsid w:val="002D1CF6"/>
    <w:rsid w:val="002D1CF8"/>
    <w:rsid w:val="002D2B1A"/>
    <w:rsid w:val="002E3C37"/>
    <w:rsid w:val="0030222B"/>
    <w:rsid w:val="0030766F"/>
    <w:rsid w:val="00331705"/>
    <w:rsid w:val="003322D0"/>
    <w:rsid w:val="00347477"/>
    <w:rsid w:val="00352186"/>
    <w:rsid w:val="0035726A"/>
    <w:rsid w:val="0037285E"/>
    <w:rsid w:val="00387618"/>
    <w:rsid w:val="00387E48"/>
    <w:rsid w:val="00387F61"/>
    <w:rsid w:val="003A6611"/>
    <w:rsid w:val="003C351C"/>
    <w:rsid w:val="003D33CB"/>
    <w:rsid w:val="003D3B5F"/>
    <w:rsid w:val="003E621A"/>
    <w:rsid w:val="003E674D"/>
    <w:rsid w:val="003F639C"/>
    <w:rsid w:val="00403F00"/>
    <w:rsid w:val="00423AFA"/>
    <w:rsid w:val="00433A44"/>
    <w:rsid w:val="00434EA6"/>
    <w:rsid w:val="00436951"/>
    <w:rsid w:val="004370C7"/>
    <w:rsid w:val="00454BFF"/>
    <w:rsid w:val="00463F50"/>
    <w:rsid w:val="0047586B"/>
    <w:rsid w:val="004B5F14"/>
    <w:rsid w:val="004E11BF"/>
    <w:rsid w:val="004F09EF"/>
    <w:rsid w:val="004F2E15"/>
    <w:rsid w:val="00503A29"/>
    <w:rsid w:val="00506D3D"/>
    <w:rsid w:val="00547076"/>
    <w:rsid w:val="00547DFB"/>
    <w:rsid w:val="00563C10"/>
    <w:rsid w:val="00565EA0"/>
    <w:rsid w:val="00573C90"/>
    <w:rsid w:val="00582A92"/>
    <w:rsid w:val="005A34A0"/>
    <w:rsid w:val="005A6C36"/>
    <w:rsid w:val="005A719A"/>
    <w:rsid w:val="005C5FD1"/>
    <w:rsid w:val="005C711F"/>
    <w:rsid w:val="005D7973"/>
    <w:rsid w:val="005E1106"/>
    <w:rsid w:val="005E2ADF"/>
    <w:rsid w:val="005E45D6"/>
    <w:rsid w:val="005F2D29"/>
    <w:rsid w:val="005F3B17"/>
    <w:rsid w:val="005F4959"/>
    <w:rsid w:val="00603CA9"/>
    <w:rsid w:val="0060726C"/>
    <w:rsid w:val="00610932"/>
    <w:rsid w:val="00625BB0"/>
    <w:rsid w:val="00631C94"/>
    <w:rsid w:val="00636505"/>
    <w:rsid w:val="0064372E"/>
    <w:rsid w:val="0064548C"/>
    <w:rsid w:val="00656DD2"/>
    <w:rsid w:val="00682908"/>
    <w:rsid w:val="006A7EAD"/>
    <w:rsid w:val="006B4B01"/>
    <w:rsid w:val="006B7BBC"/>
    <w:rsid w:val="006D5759"/>
    <w:rsid w:val="006E5DCE"/>
    <w:rsid w:val="006E69B6"/>
    <w:rsid w:val="006F5CEF"/>
    <w:rsid w:val="0070198F"/>
    <w:rsid w:val="00710A09"/>
    <w:rsid w:val="00715EDF"/>
    <w:rsid w:val="007272F2"/>
    <w:rsid w:val="007444C3"/>
    <w:rsid w:val="00752239"/>
    <w:rsid w:val="00757B71"/>
    <w:rsid w:val="007604B6"/>
    <w:rsid w:val="00764B56"/>
    <w:rsid w:val="0078300C"/>
    <w:rsid w:val="007845B1"/>
    <w:rsid w:val="00784883"/>
    <w:rsid w:val="007A0DA9"/>
    <w:rsid w:val="007A7DB8"/>
    <w:rsid w:val="007B6E9D"/>
    <w:rsid w:val="007D4F47"/>
    <w:rsid w:val="007D5226"/>
    <w:rsid w:val="007D768E"/>
    <w:rsid w:val="007E51BB"/>
    <w:rsid w:val="007E668B"/>
    <w:rsid w:val="00813249"/>
    <w:rsid w:val="008176F2"/>
    <w:rsid w:val="008239B6"/>
    <w:rsid w:val="00836472"/>
    <w:rsid w:val="008534DE"/>
    <w:rsid w:val="00867D47"/>
    <w:rsid w:val="008837F8"/>
    <w:rsid w:val="00884448"/>
    <w:rsid w:val="00887799"/>
    <w:rsid w:val="00892046"/>
    <w:rsid w:val="008B11F1"/>
    <w:rsid w:val="008B63FC"/>
    <w:rsid w:val="008D585F"/>
    <w:rsid w:val="00901E92"/>
    <w:rsid w:val="0092028D"/>
    <w:rsid w:val="00937A71"/>
    <w:rsid w:val="009463DF"/>
    <w:rsid w:val="0094652F"/>
    <w:rsid w:val="00952946"/>
    <w:rsid w:val="00955169"/>
    <w:rsid w:val="00974A48"/>
    <w:rsid w:val="0097617C"/>
    <w:rsid w:val="009A60FA"/>
    <w:rsid w:val="009B5F78"/>
    <w:rsid w:val="009C6A1A"/>
    <w:rsid w:val="009C6DD2"/>
    <w:rsid w:val="009F73A3"/>
    <w:rsid w:val="00A05F98"/>
    <w:rsid w:val="00A20AB4"/>
    <w:rsid w:val="00A230CA"/>
    <w:rsid w:val="00A275A2"/>
    <w:rsid w:val="00A302F3"/>
    <w:rsid w:val="00A45FE8"/>
    <w:rsid w:val="00A538B1"/>
    <w:rsid w:val="00A70257"/>
    <w:rsid w:val="00A739E6"/>
    <w:rsid w:val="00A80D78"/>
    <w:rsid w:val="00AA2A56"/>
    <w:rsid w:val="00AA7377"/>
    <w:rsid w:val="00AB7948"/>
    <w:rsid w:val="00AC08E0"/>
    <w:rsid w:val="00AC29BB"/>
    <w:rsid w:val="00AF1F85"/>
    <w:rsid w:val="00B04B17"/>
    <w:rsid w:val="00B05F6B"/>
    <w:rsid w:val="00B122DA"/>
    <w:rsid w:val="00B14C41"/>
    <w:rsid w:val="00B22369"/>
    <w:rsid w:val="00B307F4"/>
    <w:rsid w:val="00B3295F"/>
    <w:rsid w:val="00B457E2"/>
    <w:rsid w:val="00B50923"/>
    <w:rsid w:val="00B51C4D"/>
    <w:rsid w:val="00B5451C"/>
    <w:rsid w:val="00B65006"/>
    <w:rsid w:val="00B6689D"/>
    <w:rsid w:val="00B70241"/>
    <w:rsid w:val="00B818E8"/>
    <w:rsid w:val="00B83D17"/>
    <w:rsid w:val="00B86368"/>
    <w:rsid w:val="00BB3170"/>
    <w:rsid w:val="00BB5656"/>
    <w:rsid w:val="00BC0625"/>
    <w:rsid w:val="00BC1DCC"/>
    <w:rsid w:val="00BC4D9F"/>
    <w:rsid w:val="00BD41F2"/>
    <w:rsid w:val="00BE0D96"/>
    <w:rsid w:val="00BF348D"/>
    <w:rsid w:val="00BF7F61"/>
    <w:rsid w:val="00C202F4"/>
    <w:rsid w:val="00C26A1E"/>
    <w:rsid w:val="00C42B24"/>
    <w:rsid w:val="00C444B9"/>
    <w:rsid w:val="00C513F4"/>
    <w:rsid w:val="00C52CE2"/>
    <w:rsid w:val="00C6037A"/>
    <w:rsid w:val="00C80681"/>
    <w:rsid w:val="00C92D94"/>
    <w:rsid w:val="00C93C84"/>
    <w:rsid w:val="00CA42DA"/>
    <w:rsid w:val="00CA6770"/>
    <w:rsid w:val="00CD7CCC"/>
    <w:rsid w:val="00CE2F80"/>
    <w:rsid w:val="00CF4AB6"/>
    <w:rsid w:val="00D0229D"/>
    <w:rsid w:val="00D12361"/>
    <w:rsid w:val="00D16650"/>
    <w:rsid w:val="00D238E1"/>
    <w:rsid w:val="00D35041"/>
    <w:rsid w:val="00D41ADB"/>
    <w:rsid w:val="00D434E7"/>
    <w:rsid w:val="00D43C56"/>
    <w:rsid w:val="00D46115"/>
    <w:rsid w:val="00D50D1E"/>
    <w:rsid w:val="00D521F3"/>
    <w:rsid w:val="00D53582"/>
    <w:rsid w:val="00D6483E"/>
    <w:rsid w:val="00D7298F"/>
    <w:rsid w:val="00D74287"/>
    <w:rsid w:val="00D75326"/>
    <w:rsid w:val="00D8168A"/>
    <w:rsid w:val="00D90FE2"/>
    <w:rsid w:val="00DA11A3"/>
    <w:rsid w:val="00DB1B7F"/>
    <w:rsid w:val="00DC0847"/>
    <w:rsid w:val="00DC12D5"/>
    <w:rsid w:val="00DC16B6"/>
    <w:rsid w:val="00DC4FE1"/>
    <w:rsid w:val="00DC764E"/>
    <w:rsid w:val="00DD6098"/>
    <w:rsid w:val="00DF03CF"/>
    <w:rsid w:val="00DF4E73"/>
    <w:rsid w:val="00E37090"/>
    <w:rsid w:val="00E4363E"/>
    <w:rsid w:val="00E517C1"/>
    <w:rsid w:val="00E60A18"/>
    <w:rsid w:val="00E804F3"/>
    <w:rsid w:val="00E84273"/>
    <w:rsid w:val="00EA3B2E"/>
    <w:rsid w:val="00ED1748"/>
    <w:rsid w:val="00ED4696"/>
    <w:rsid w:val="00EE5C7D"/>
    <w:rsid w:val="00EF2F95"/>
    <w:rsid w:val="00F23A68"/>
    <w:rsid w:val="00F36A45"/>
    <w:rsid w:val="00F425D1"/>
    <w:rsid w:val="00F61DF2"/>
    <w:rsid w:val="00F63920"/>
    <w:rsid w:val="00F71B42"/>
    <w:rsid w:val="00FB0BA0"/>
    <w:rsid w:val="00FD5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73CDBCE7718BF7C6958EF3174D089A871E33439DAF28195FF9400C074B9E3061DD76F6DCDJ2RBN" TargetMode="External"/><Relationship Id="rId18" Type="http://schemas.openxmlformats.org/officeDocument/2006/relationships/hyperlink" Target="consultantplus://offline/ref=773CDBCE7718BF7C6958EF3174D089A871E33439DAF28195FF9400C074B9E3061DD76F6DCDJ2R3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71586/5720489df7a6e434bc4eede5575cb587b26a1dc9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73CDBCE7718BF7C6958EF3174D089A871E33439DAF28195FF9400C074B9E3061DD76F60C5J2R7N" TargetMode="External"/><Relationship Id="rId17" Type="http://schemas.openxmlformats.org/officeDocument/2006/relationships/hyperlink" Target="http://www.consultant.ru/document/cons_doc_LAW_37327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73276/b7c37bc66ae87a24a6d573fa52ebbc061d275c9f/" TargetMode="External"/><Relationship Id="rId20" Type="http://schemas.openxmlformats.org/officeDocument/2006/relationships/hyperlink" Target="consultantplus://offline/ref=773CDBCE7718BF7C6958EF3174D089A871E3343ADDF58195FF9400C074JBR9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7145/4ce23c06d221d774d5fa3c4b2a08fe168ef5fd7a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73CDBCE7718BF7C6958EF3174D089A871E3353DDEF28195FF9400C074JBR9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357145/" TargetMode="External"/><Relationship Id="rId19" Type="http://schemas.openxmlformats.org/officeDocument/2006/relationships/hyperlink" Target="consultantplus://offline/ref=773CDBCE7718BF7C6958EF3174D089A871E33439DAF28195FF9400C074B9E3061DD76F6DCDJ2R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3CDBCE7718BF7C6958EF3174D089A872E43738D8F78195FF9400C074B9E3061DD76F69CD23E860J3RBN" TargetMode="External"/><Relationship Id="rId14" Type="http://schemas.openxmlformats.org/officeDocument/2006/relationships/hyperlink" Target="consultantplus://offline/ref=773CDBCE7718BF7C6958EF3174D089A871E33439DAF28195FF9400C074B9E3061DD76F6DCBJ2R0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B8D25-8D37-4BA9-9E09-D5C25D5E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2844</Words>
  <Characters>16214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2021-01-26T04:17:00Z</cp:lastPrinted>
  <dcterms:created xsi:type="dcterms:W3CDTF">2021-05-31T05:50:00Z</dcterms:created>
  <dcterms:modified xsi:type="dcterms:W3CDTF">2021-05-31T05:57:00Z</dcterms:modified>
</cp:coreProperties>
</file>