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E8" w:rsidRDefault="006A23E8" w:rsidP="00542227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36.25pt;height:54.35pt;z-index:-251658240" wrapcoords="-450 0 -450 21300 21600 21300 21600 0 -450 0">
            <v:imagedata r:id="rId7" o:title=""/>
            <w10:wrap type="tight"/>
          </v:shape>
        </w:pict>
      </w:r>
    </w:p>
    <w:p w:rsidR="006A23E8" w:rsidRDefault="006A23E8" w:rsidP="00542227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6A23E8" w:rsidRPr="00542227" w:rsidRDefault="006A23E8" w:rsidP="0054222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542227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ВОЛГОГРАДСКАЯ ОБЛАСТЬ </w:t>
      </w:r>
    </w:p>
    <w:p w:rsidR="006A23E8" w:rsidRPr="00542227" w:rsidRDefault="006A23E8" w:rsidP="0054222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542227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ПАЛЛАСОВСКИЙ МУНИЦИПАЛЬНЫЙ РАЙОН</w:t>
      </w:r>
    </w:p>
    <w:p w:rsidR="006A23E8" w:rsidRPr="00542227" w:rsidRDefault="006A23E8" w:rsidP="00542227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542227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АДМИНИСТРАЦИЯ 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ЭЛЬТОН</w:t>
      </w:r>
      <w:r w:rsidRPr="00542227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СКОГО СЕЛЬСКОГО ПОСЕЛЕНИЯ</w:t>
      </w:r>
    </w:p>
    <w:p w:rsidR="006A23E8" w:rsidRPr="00542227" w:rsidRDefault="006A23E8" w:rsidP="005422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A23E8" w:rsidRPr="00542227" w:rsidRDefault="006A23E8" w:rsidP="005422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22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ПОСТАНОВЛЕНИЕ </w:t>
      </w:r>
    </w:p>
    <w:p w:rsidR="006A23E8" w:rsidRPr="00542227" w:rsidRDefault="006A23E8" w:rsidP="005422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A23E8" w:rsidRPr="00542227" w:rsidRDefault="006A23E8" w:rsidP="005422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22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5422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сентября</w:t>
      </w:r>
      <w:r w:rsidRPr="005422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2018 г.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5422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п.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</w:t>
      </w:r>
      <w:r w:rsidRPr="005422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№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90</w:t>
      </w:r>
    </w:p>
    <w:p w:rsidR="006A23E8" w:rsidRDefault="006A23E8" w:rsidP="00EC0384">
      <w:pPr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6A23E8" w:rsidRDefault="006A23E8" w:rsidP="00EC0384">
      <w:pPr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6A23E8" w:rsidRPr="006E086D" w:rsidRDefault="006A23E8" w:rsidP="00AB1A7D">
      <w:pPr>
        <w:spacing w:after="0" w:line="240" w:lineRule="auto"/>
        <w:ind w:right="524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E086D">
        <w:rPr>
          <w:rFonts w:ascii="Times New Roman" w:hAnsi="Times New Roman" w:cs="Times New Roman"/>
          <w:b/>
          <w:bCs/>
          <w:sz w:val="24"/>
          <w:szCs w:val="24"/>
        </w:rPr>
        <w:t>Об утверждении П</w:t>
      </w:r>
      <w:r>
        <w:rPr>
          <w:rFonts w:ascii="Times New Roman" w:hAnsi="Times New Roman" w:cs="Times New Roman"/>
          <w:b/>
          <w:bCs/>
          <w:sz w:val="24"/>
          <w:szCs w:val="24"/>
        </w:rPr>
        <w:t>орядка</w:t>
      </w:r>
      <w:r w:rsidRPr="006E086D">
        <w:rPr>
          <w:rFonts w:ascii="Times New Roman" w:hAnsi="Times New Roman" w:cs="Times New Roman"/>
          <w:b/>
          <w:bCs/>
          <w:sz w:val="24"/>
          <w:szCs w:val="24"/>
        </w:rPr>
        <w:t xml:space="preserve"> размещения вывесок и информационных  конструкций на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>Эльтонского сельского поселения»</w:t>
      </w:r>
    </w:p>
    <w:p w:rsidR="006A23E8" w:rsidRPr="00C73059" w:rsidRDefault="006A23E8" w:rsidP="00126F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A23E8" w:rsidRPr="00C73059" w:rsidRDefault="006A23E8" w:rsidP="001E39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05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C7305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7305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законом от 13.03.2006 N 38-ФЗ "О рекламе", руководствуясь Приказом Минстроя России от 13.04.2017 N 711/пр "Об утверждении методических рекомендаций для подготовки правил благоустройства территорий поселений, городских округов, внутригородских районов", </w:t>
      </w:r>
      <w:r w:rsidRPr="006E086D">
        <w:rPr>
          <w:rFonts w:ascii="Times New Roman" w:hAnsi="Times New Roman" w:cs="Times New Roman"/>
          <w:sz w:val="24"/>
          <w:szCs w:val="24"/>
          <w:lang w:eastAsia="ru-RU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</w:t>
      </w:r>
      <w:r w:rsidRPr="006E086D">
        <w:rPr>
          <w:rFonts w:ascii="Times New Roman" w:hAnsi="Times New Roman" w:cs="Times New Roman"/>
          <w:sz w:val="24"/>
          <w:szCs w:val="24"/>
          <w:lang w:eastAsia="ru-RU"/>
        </w:rPr>
        <w:t xml:space="preserve">ского сельского поселения,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</w:t>
      </w:r>
      <w:r w:rsidRPr="006E086D">
        <w:rPr>
          <w:rFonts w:ascii="Times New Roman" w:hAnsi="Times New Roman" w:cs="Times New Roman"/>
          <w:sz w:val="24"/>
          <w:szCs w:val="24"/>
          <w:lang w:eastAsia="ru-RU"/>
        </w:rPr>
        <w:t>ского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A23E8" w:rsidRPr="00C73059" w:rsidRDefault="006A23E8" w:rsidP="00700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3E8" w:rsidRPr="006E086D" w:rsidRDefault="006A23E8" w:rsidP="00EC038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86D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6A23E8" w:rsidRPr="00C73059" w:rsidRDefault="006A23E8" w:rsidP="007003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23E8" w:rsidRPr="00447B86" w:rsidRDefault="006A23E8" w:rsidP="00447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</w:t>
      </w:r>
      <w:r w:rsidRPr="00447B86">
        <w:rPr>
          <w:rFonts w:ascii="Times New Roman" w:hAnsi="Times New Roman" w:cs="Times New Roman"/>
          <w:sz w:val="24"/>
          <w:szCs w:val="24"/>
        </w:rPr>
        <w:t>Утвердить П</w:t>
      </w:r>
      <w:r>
        <w:rPr>
          <w:rFonts w:ascii="Times New Roman" w:hAnsi="Times New Roman" w:cs="Times New Roman"/>
          <w:sz w:val="24"/>
          <w:szCs w:val="24"/>
        </w:rPr>
        <w:t>орядок</w:t>
      </w:r>
      <w:r w:rsidRPr="00447B86">
        <w:rPr>
          <w:rFonts w:ascii="Times New Roman" w:hAnsi="Times New Roman" w:cs="Times New Roman"/>
          <w:sz w:val="24"/>
          <w:szCs w:val="24"/>
        </w:rPr>
        <w:t xml:space="preserve"> размещения вывесок и информационных конструкций на территории</w:t>
      </w:r>
      <w:r w:rsidRPr="00785BA7">
        <w:t xml:space="preserve"> </w:t>
      </w:r>
      <w:r>
        <w:t>Эльтон</w:t>
      </w:r>
      <w:r w:rsidRPr="00785BA7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Pr="00447B86">
        <w:rPr>
          <w:rFonts w:ascii="Times New Roman" w:hAnsi="Times New Roman" w:cs="Times New Roman"/>
          <w:sz w:val="24"/>
          <w:szCs w:val="24"/>
        </w:rPr>
        <w:t xml:space="preserve"> (Приложение к постановлению).</w:t>
      </w:r>
    </w:p>
    <w:p w:rsidR="006A23E8" w:rsidRPr="00447B86" w:rsidRDefault="006A23E8" w:rsidP="00447B8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86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447B86">
        <w:rPr>
          <w:rFonts w:ascii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оставляю за собой. </w:t>
      </w:r>
    </w:p>
    <w:p w:rsidR="006A23E8" w:rsidRPr="00447B86" w:rsidRDefault="006A23E8" w:rsidP="00447B8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86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447B86">
        <w:rPr>
          <w:rFonts w:ascii="Times New Roman" w:hAnsi="Times New Roman" w:cs="Times New Roman"/>
          <w:sz w:val="24"/>
          <w:szCs w:val="24"/>
          <w:lang w:eastAsia="ru-RU"/>
        </w:rPr>
        <w:t>.Настоящее постановление вступает в силу со дня официального опубликования (обнародования).</w:t>
      </w:r>
    </w:p>
    <w:p w:rsidR="006A23E8" w:rsidRPr="00447B86" w:rsidRDefault="006A23E8" w:rsidP="00447B8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3E8" w:rsidRPr="00447B86" w:rsidRDefault="006A23E8" w:rsidP="00447B8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47B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</w:t>
      </w:r>
      <w:r w:rsidRPr="00447B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ского </w:t>
      </w:r>
    </w:p>
    <w:p w:rsidR="006A23E8" w:rsidRPr="00447B86" w:rsidRDefault="006A23E8" w:rsidP="00447B8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47B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  <w:r w:rsidRPr="00447B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Н.А.Сурганов</w:t>
      </w:r>
    </w:p>
    <w:p w:rsidR="006A23E8" w:rsidRPr="00447B86" w:rsidRDefault="006A23E8" w:rsidP="00447B8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3E8" w:rsidRPr="00447B86" w:rsidRDefault="006A23E8" w:rsidP="00447B8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7B86">
        <w:rPr>
          <w:rFonts w:ascii="Times New Roman" w:hAnsi="Times New Roman" w:cs="Times New Roman"/>
          <w:sz w:val="24"/>
          <w:szCs w:val="24"/>
          <w:lang w:eastAsia="ru-RU"/>
        </w:rPr>
        <w:t>Рег.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90</w:t>
      </w:r>
      <w:r w:rsidRPr="00447B86">
        <w:rPr>
          <w:rFonts w:ascii="Times New Roman" w:hAnsi="Times New Roman" w:cs="Times New Roman"/>
          <w:sz w:val="24"/>
          <w:szCs w:val="24"/>
          <w:lang w:eastAsia="ru-RU"/>
        </w:rPr>
        <w:t>/2018г.</w:t>
      </w:r>
    </w:p>
    <w:p w:rsidR="006A23E8" w:rsidRPr="00447B86" w:rsidRDefault="006A23E8" w:rsidP="00447B8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3E8" w:rsidRPr="00447B86" w:rsidRDefault="006A23E8" w:rsidP="00447B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A23E8" w:rsidRPr="00447B86" w:rsidRDefault="006A23E8" w:rsidP="00447B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A23E8" w:rsidRPr="00447B86" w:rsidRDefault="006A23E8" w:rsidP="00447B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6A23E8" w:rsidRPr="00447B86" w:rsidRDefault="006A23E8" w:rsidP="00447B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6A23E8" w:rsidRDefault="006A23E8" w:rsidP="00447B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3E8" w:rsidRPr="00447B86" w:rsidRDefault="006A23E8" w:rsidP="00447B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3E8" w:rsidRDefault="006A23E8" w:rsidP="00447B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3E8" w:rsidRDefault="006A23E8" w:rsidP="00447B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3E8" w:rsidRDefault="006A23E8" w:rsidP="00447B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3E8" w:rsidRDefault="006A23E8" w:rsidP="00447B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3E8" w:rsidRDefault="006A23E8" w:rsidP="00447B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3E8" w:rsidRPr="00447B86" w:rsidRDefault="006A23E8" w:rsidP="00447B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3E8" w:rsidRPr="00447B86" w:rsidRDefault="006A23E8" w:rsidP="00447B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3E8" w:rsidRPr="00447B86" w:rsidRDefault="006A23E8" w:rsidP="00447B86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B86">
        <w:rPr>
          <w:rFonts w:ascii="Times New Roman" w:hAnsi="Times New Roman" w:cs="Times New Roman"/>
          <w:sz w:val="24"/>
          <w:szCs w:val="24"/>
        </w:rPr>
        <w:t xml:space="preserve">Приложение  к постановлению </w:t>
      </w:r>
    </w:p>
    <w:p w:rsidR="006A23E8" w:rsidRPr="00447B86" w:rsidRDefault="006A23E8" w:rsidP="00447B86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B8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Эльтон</w:t>
      </w:r>
      <w:r w:rsidRPr="00447B86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6A23E8" w:rsidRPr="00447B86" w:rsidRDefault="006A23E8" w:rsidP="00447B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B86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47B8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447B86">
        <w:rPr>
          <w:rFonts w:ascii="Times New Roman" w:hAnsi="Times New Roman" w:cs="Times New Roman"/>
          <w:sz w:val="24"/>
          <w:szCs w:val="24"/>
        </w:rPr>
        <w:t xml:space="preserve"> 2018 № </w:t>
      </w:r>
      <w:r>
        <w:rPr>
          <w:rFonts w:ascii="Times New Roman" w:hAnsi="Times New Roman" w:cs="Times New Roman"/>
          <w:sz w:val="24"/>
          <w:szCs w:val="24"/>
        </w:rPr>
        <w:t>90</w:t>
      </w:r>
    </w:p>
    <w:p w:rsidR="006A23E8" w:rsidRPr="00737622" w:rsidRDefault="006A23E8" w:rsidP="00737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3E8" w:rsidRPr="00DD02E9" w:rsidRDefault="006A23E8" w:rsidP="00126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2E9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ОРЯДОК</w:t>
      </w:r>
    </w:p>
    <w:p w:rsidR="006A23E8" w:rsidRPr="00DD02E9" w:rsidRDefault="006A23E8" w:rsidP="00126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2E9">
        <w:rPr>
          <w:rFonts w:ascii="Times New Roman" w:hAnsi="Times New Roman" w:cs="Times New Roman"/>
          <w:b/>
          <w:bCs/>
          <w:sz w:val="24"/>
          <w:szCs w:val="24"/>
        </w:rPr>
        <w:t>РАЗМЕЩЕНИЯ ВЫВЕСОК И ИНФОРМАЦИОННЫХ КОНСТРУКЦИЙ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ЭЛЬТОНСКОГО СЕЛЬСКОГО ПОСЕЛЕНИЯ</w:t>
      </w:r>
    </w:p>
    <w:p w:rsidR="006A23E8" w:rsidRPr="00C73059" w:rsidRDefault="006A23E8" w:rsidP="007D0874">
      <w:pPr>
        <w:spacing w:after="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</w:p>
    <w:p w:rsidR="006A23E8" w:rsidRPr="00C73059" w:rsidRDefault="006A23E8" w:rsidP="00126FF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23E8" w:rsidRPr="00C73059" w:rsidRDefault="006A23E8" w:rsidP="005E41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Размещение рекламных конструкций на территории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Эльтон</w:t>
      </w:r>
      <w:r w:rsidRPr="00321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ского сельского поселения </w:t>
      </w: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должно производиться в соответствии с Федеральным законом Российской Федерации от 13 марта 2006 года № 38-ФЗ «О рекламе».</w:t>
      </w:r>
    </w:p>
    <w:p w:rsidR="006A23E8" w:rsidRPr="00C73059" w:rsidRDefault="006A23E8" w:rsidP="005E4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Эльтонском сельском поселении</w:t>
      </w: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осуществляется размещение информационных конструкций следующих видов: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 Указатели наименований улиц, номеров домов.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 Указатели местоположения органов местного самоуправления муниципального образования, государственных предприятий и учреждений, муниципальных предприятий и учреждений.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2.3. Вывески - информационные конструкции, размещаемые на фасадах, крышах или иных внешних поверхностях (внешних ограждающих конструкциях) зданий, строений, сооружений, включая витрины,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содержащие: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2.3.1. Сведения о профиле деятельности организации, индивидуального предпринимателя, оказываемых услуг и (или) их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предпринимателя.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2.3.2. Сведения, размещаемые в случаях, предусмотренных Законом Российской Федерации от 7 февраля 1992 года № 2300-1 «О защите прав потребителей».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Информационные конструкции, размещаемые на территории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Эльтон</w:t>
      </w:r>
      <w:r w:rsidRPr="00321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ского сельского поселения</w:t>
      </w: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должны быть безопасны, спроектированы, изготовлены и установлены в соответствии с требованиями технических регламентов, строительных норм и правил, государственных стандартов, требованиями к конструкциям и их размещению, в том числе на внешних поверхностях зданий, строений, сооружений, иными установленными требованиями, а также не нарушать внешний архитектурный облик и обеспечивать соответствие эстетических характеристик информационных конструкций стилистике объекта, на котором они размещаются.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вывеске может быть организована подсветка.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Подсветка вывески должна иметь немерцающий, приглушенный свет, не создавать прямых направленных лучей в окна жилых помещений.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Использование в текстах (надписях), размещаемых на информационных конструкциях (вывесках), указанных в пункте 2.3, товарных знаков и знаков обслуживания, в том числе на иностранных языках, осуществляется только при условии их предварительной регистрации в установленном порядке на территории Российской Федерации или в случаях, предусмотренных международным договором Российской Федерации.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При размещении вывесок, указанных в пункте 2.3, на внешних поверхностях зданий, строений, сооружений запрещается: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Нарушение геометрических параметров (размеров) вывесок;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3.2. Нарушение установленных требований к местам размещения вывесок;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3.3. Вертикальный порядок расположения букв на информационном поле вывески;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3.4.  Размещение вывесок на козырьках зданий;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3.5. Полное перекрытие оконных и дверных проемов, а также витражей и витрин;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3.6. Размещение вывесок в оконных проемах;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3.7. Размещение вывесок в границах жилых помещений, в том числе на глухих торцах фасада;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3.8.  Размещение вывесок на архитектурных деталях фасадов объектов (в том числе на колоннах, пилястрах, орнаментах, лепнине);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color w:val="404040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3.9. Размещение вывесок на расстоянии ближе, чем 2 м от мемориальных досок;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3.10. Перекрытие указателей наименований улиц и номеров домов;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3.11. Размещение консольных вывесок на расстоянии менее 10 м друг от друга;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3.12.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3.13. Размещение вывесок с помощью демонстрации постеров на динамических системах смены изображений  или с помощью изображения, демонстрируемого на электронных носителях (экраны, бегущая строка и т.д.) (за исключением вывесок, размещаемых в витрине);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3.14. Окраска и покрытие декоративными пленками поверхности остекления витрин;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3.15. Замена остекления витрин световыми коробами;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3.16. Устройство в витрине конструкций электронных носителей - экранов на всю высоту и (или) длину остекления витрины;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3.17. Размещение вывесок на ограждающих конструкциях сезонных кафе при стационарных предприятиях общественного питания.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3.18. Размещение вывесок на ограждающих конструкциях (заборах, шлагбаумах и т.д.).</w:t>
      </w:r>
    </w:p>
    <w:p w:rsidR="006A23E8" w:rsidRPr="003F7076" w:rsidRDefault="006A23E8" w:rsidP="00EC038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F7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 Запрещается размещать на тротуарах, пешеходных дорожках, парковках автотранспорта и иных территориях общего пользования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Эльтон</w:t>
      </w:r>
      <w:r w:rsidRPr="003F70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ского сельского поселения выносные конструкции (в том числе штендеры), содержащие рекламную и иную информацию или указывающие на местонахождение объекта. 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 . Запрещается размещение информационных конструкций на обочинах дорог, стволах деревьев, опорах линий электропередач, дорожных знаках.</w:t>
      </w:r>
    </w:p>
    <w:p w:rsidR="006A23E8" w:rsidRPr="00C73059" w:rsidRDefault="006A23E8" w:rsidP="00EC0384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6.  Требования к размещению информационных конструкций (вывесок), указанных в пункте 2.3.1:</w:t>
      </w:r>
    </w:p>
    <w:p w:rsidR="006A23E8" w:rsidRPr="00C73059" w:rsidRDefault="006A23E8" w:rsidP="00EC0384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6.1. Информационные конструкции (вывески), указанные в пункте 2.3.1, размещаются на фасадах, крышах, на (в) витринах или на иных внешних поверхностях зданий, строений, сооружений.</w:t>
      </w:r>
    </w:p>
    <w:p w:rsidR="006A23E8" w:rsidRPr="00C73059" w:rsidRDefault="006A23E8" w:rsidP="00EC0384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6.2. На внешних поверхностях одного здания, строения, сооружения организация, индивидуальный предприниматель вправе установить не более одной информационной конструкции, указанной в пункте 2.3.1, одного из следующих типов:</w:t>
      </w:r>
    </w:p>
    <w:p w:rsidR="006A23E8" w:rsidRPr="00C73059" w:rsidRDefault="006A23E8" w:rsidP="00EC0384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6.2.1. Настенная конструкция (конструкция вывесок располагается параллельно к поверхности фасадов объектов и (или) их конструктивных элементов);</w:t>
      </w:r>
    </w:p>
    <w:p w:rsidR="006A23E8" w:rsidRPr="00C73059" w:rsidRDefault="006A23E8" w:rsidP="00EC0384">
      <w:pPr>
        <w:shd w:val="clear" w:color="auto" w:fill="FFFFFF"/>
        <w:tabs>
          <w:tab w:val="left" w:pos="1701"/>
        </w:tabs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6.2.2. Консольная конструкция (конструкция вывесок располагается перпендикулярно к поверхности фасадов объектов и (или) их конструктивных элементов);</w:t>
      </w:r>
    </w:p>
    <w:p w:rsidR="006A23E8" w:rsidRPr="00C73059" w:rsidRDefault="006A23E8" w:rsidP="00EC0384">
      <w:pPr>
        <w:shd w:val="clear" w:color="auto" w:fill="FFFFFF"/>
        <w:tabs>
          <w:tab w:val="left" w:pos="851"/>
          <w:tab w:val="left" w:pos="1701"/>
        </w:tabs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6.2.3. Витринная конструкция (конструкция вывесок располагается в витрине, на внешней и (или) с внутренней стороны остекления витрины объектов).</w:t>
      </w:r>
    </w:p>
    <w:p w:rsidR="006A23E8" w:rsidRPr="00C73059" w:rsidRDefault="006A23E8" w:rsidP="00EC0384">
      <w:pPr>
        <w:numPr>
          <w:ilvl w:val="0"/>
          <w:numId w:val="2"/>
        </w:numPr>
        <w:shd w:val="clear" w:color="auto" w:fill="FFFFFF"/>
        <w:spacing w:after="0" w:line="312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Организации, индивидуальные предприниматели, осуществляющие деятельность по оказанию услуг общественного питания, дополнительно к информационной конструкции, указанной в пункте 6.2 вправе разместить не более одной информационной конструкции, указанной в пункте 2.3.1, содержащей сведения об ассортименте блюд, напитков и иных продуктов питания, предлагаемых при предоставлении ими указанных услуг, в том числе с указанием их массы/объема и цены (меню), в виде настенной конструкции.</w:t>
      </w:r>
    </w:p>
    <w:p w:rsidR="006A23E8" w:rsidRPr="00C73059" w:rsidRDefault="006A23E8" w:rsidP="00EC0384">
      <w:pPr>
        <w:numPr>
          <w:ilvl w:val="0"/>
          <w:numId w:val="2"/>
        </w:numPr>
        <w:shd w:val="clear" w:color="auto" w:fill="FFFFFF"/>
        <w:spacing w:after="0" w:line="312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Настенные конструкции, размещаемые на внешних поверхностях зданий, строений, сооружений, должны соответствовать следующим требованиям: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8.1. Настенные конструкции размещаются над входом или окнами (витринами) помещений, на единой горизонтальной оси с иными настенными конструкциями, установленными в пределах фасада, на уровне линии перекрытий между первым и вторым этажами либо ниже указанной линии.</w:t>
      </w:r>
      <w:r w:rsidRPr="00C7305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Расположение вывески должно соответствовать параметрам занимаемого помещения. </w:t>
      </w:r>
    </w:p>
    <w:p w:rsidR="006A23E8" w:rsidRPr="00C73059" w:rsidRDefault="006A23E8" w:rsidP="002B0C8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8.2. Вывески могут состоять из следующих элементов: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информационное поле (текстовая часть);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декоративно-художественные элементы.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Высота декоративно-художественных элементов не должна превышать высоту текстовой части вывески более чем в полтора раза.</w:t>
      </w:r>
    </w:p>
    <w:p w:rsidR="006A23E8" w:rsidRPr="00C73059" w:rsidRDefault="006A23E8" w:rsidP="00EC038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8.3.Максимальный размер настенных конструкций, размещаемых организациями, индивидуальными предпринимателями на внешних поверхностях зданий, строений, сооружений, не должен превышать: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высоте - 0,50 м, за исключением размещения настенной вывески </w:t>
      </w:r>
      <w:r w:rsidRPr="002E6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фризе </w:t>
      </w: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(фриз - отделка верхней части сооружения в виде сплошной полосы, которая часто служит украшением; расположен ниже карниза);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длине - 70 процентов от длины фасада, соответствующей занимаемым данными организациями, индивидуальными предпринимателями помещениям, но не более 15 м для единичной конструкции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8.4.  Максимальный размер информационных конструкций, содержащих сведения об ассортименте блюд, напитков и иных продуктов питания, предлагаемых при предоставлении ими указанных услуг, в том числе с указанием их массы/объема и цены (меню), не должен превышать: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высоте - 0,80 м;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длине - 0,60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A23E8" w:rsidRPr="00C73059" w:rsidRDefault="006A23E8" w:rsidP="00EC038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8.5. При наличии на фасаде объекта фриза (фриз - отделка верхней части сооружения в виде сплошной полосы, которая часто служит украшением; расположен ниже карниза) настенная конструкция размещается исключительно на фризе, на всю высоту фриза</w:t>
      </w:r>
    </w:p>
    <w:p w:rsidR="006A23E8" w:rsidRPr="00C73059" w:rsidRDefault="006A23E8" w:rsidP="002B0C85">
      <w:pPr>
        <w:shd w:val="clear" w:color="auto" w:fill="FFFFFF"/>
        <w:tabs>
          <w:tab w:val="left" w:pos="851"/>
        </w:tabs>
        <w:spacing w:after="0" w:line="312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 xml:space="preserve">         8.6. При наличии на фасаде объекта козырька настенная конструкция может быть размещена на фризе козырька, строго в габаритах указанного фриза.</w:t>
      </w:r>
    </w:p>
    <w:p w:rsidR="006A23E8" w:rsidRPr="00C73059" w:rsidRDefault="006A23E8" w:rsidP="00EC0384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8.7.  Размещение информационных конструкций (вывесок) на крышах зданий, строений, сооружений допускается при условии, если единственным собственником (правообладателем) указанного здания, строения, сооружения является организация, индивидуальный предприниматель, сведения о котором содержатся в данной информационной конструкции и в месте фактического нахождения (месте осуществления деятельности) которого размещается указанная информационная конструкция.</w:t>
      </w:r>
    </w:p>
    <w:p w:rsidR="006A23E8" w:rsidRPr="00C73059" w:rsidRDefault="006A23E8" w:rsidP="00EC0384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На крыше одного объекта может быть размещена только одна информационная конструкция.</w:t>
      </w:r>
    </w:p>
    <w:p w:rsidR="006A23E8" w:rsidRPr="00C73059" w:rsidRDefault="006A23E8" w:rsidP="00EC0384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Информационное поле вывесок, размещаемых на крышах объектов, располагается параллельно к поверхности фасадов объектов, по отношении к которым они установлены, выше линии карниза, парапета объекта.</w:t>
      </w:r>
    </w:p>
    <w:p w:rsidR="006A23E8" w:rsidRPr="00C73059" w:rsidRDefault="006A23E8" w:rsidP="00EC0384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Конструкции вывесок, допускаемых к размещению на крышах зданий, строений, сооружений, представляют собой объемные символы, которые могут быть оборудованы исключительно внутренней подсветкой.</w:t>
      </w:r>
    </w:p>
    <w:p w:rsidR="006A23E8" w:rsidRPr="00C73059" w:rsidRDefault="006A23E8" w:rsidP="00EC03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Длина вывесок, устанавливаемых на крыше объекта, не может превышать половину длины фасада, по отношению к которому они размещены.</w:t>
      </w:r>
    </w:p>
    <w:p w:rsidR="006A23E8" w:rsidRPr="00C73059" w:rsidRDefault="006A23E8" w:rsidP="00EC03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 xml:space="preserve">Высота информационных конструкций (вывесок), размещаемых на крышах зданий, строений, сооружений, должна быть </w:t>
      </w:r>
    </w:p>
    <w:p w:rsidR="006A23E8" w:rsidRPr="00C73059" w:rsidRDefault="006A23E8" w:rsidP="00EC03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а) не более 0,80 м для 1-2-этажных объектов;</w:t>
      </w:r>
    </w:p>
    <w:p w:rsidR="006A23E8" w:rsidRPr="002672BC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672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не более 1,20 м для 3-5-этажных объектов;</w:t>
      </w:r>
    </w:p>
    <w:p w:rsidR="006A23E8" w:rsidRPr="00C73059" w:rsidRDefault="006A23E8" w:rsidP="00EC0384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8.8. Консольные конструкции располагаются в одной горизонтальной плоскости фасада, у арок, на границах и внешних углах зданий, строений, сооружений в соответствии со следующими требованиями:</w:t>
      </w:r>
    </w:p>
    <w:p w:rsidR="006A23E8" w:rsidRPr="00C73059" w:rsidRDefault="006A23E8" w:rsidP="00EC0384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Расстояние между консольными конструкциями не может быть менее 10м.</w:t>
      </w:r>
    </w:p>
    <w:p w:rsidR="006A23E8" w:rsidRPr="00C73059" w:rsidRDefault="006A23E8" w:rsidP="00EC0384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Расстояние от уровня земли до нижнего края консольной конструкции должно быть не менее 2,50 м.</w:t>
      </w:r>
    </w:p>
    <w:p w:rsidR="006A23E8" w:rsidRPr="00C73059" w:rsidRDefault="006A23E8" w:rsidP="00EC0384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Консольная конструкция не должна находиться более чем на 0,20 м от края фасада, а крайняя точка ее лицевой стороны - на расстоянии более чем 1 м от плоскости фасада. В высоту консольная конструкция не может превышать 1 м.</w:t>
      </w:r>
    </w:p>
    <w:p w:rsidR="006A23E8" w:rsidRPr="00C73059" w:rsidRDefault="006A23E8" w:rsidP="00EC0384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При наличии на фасаде объекта настенных конструкций консольные конструкции располагаются с ними на единой горизонтальной оси.</w:t>
      </w:r>
    </w:p>
    <w:p w:rsidR="006A23E8" w:rsidRPr="00C73059" w:rsidRDefault="006A23E8" w:rsidP="00EC0384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9. Витринные конструкции размещаются в витрине, на внешней и (или) с внутренней стороны остекления витрины объектов в соответствии со следующими требованиями:</w:t>
      </w:r>
    </w:p>
    <w:p w:rsidR="006A23E8" w:rsidRPr="00C73059" w:rsidRDefault="006A23E8" w:rsidP="00EC0384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9.1. Максимальный размер витринных конструкций (включая электронные носители - экраны), размещаемых в витрине, а также с внутренней стороны остекления витрины, не должен превышать половины размера остекления витрины по высоте и половины размера остекления витрины по длине.</w:t>
      </w:r>
    </w:p>
    <w:p w:rsidR="006A23E8" w:rsidRPr="00C73059" w:rsidRDefault="006A23E8" w:rsidP="00EC0384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9.2. При размещении вывески в витрине (с ее внутренней стороны) расстояние от остекления витрины до витринной конструкции должно составлять не менее 0,15 м.</w:t>
      </w:r>
    </w:p>
    <w:p w:rsidR="006A23E8" w:rsidRPr="00C73059" w:rsidRDefault="006A23E8" w:rsidP="00EC0384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9.3. Параметры (размеры) вывески, размещаемой на внешней стороне витрины, не должны превышать в высоту 0,40 м, в длину - длину остекления витрины.</w:t>
      </w:r>
    </w:p>
    <w:p w:rsidR="006A23E8" w:rsidRPr="00C73059" w:rsidRDefault="006A23E8" w:rsidP="00EC0384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9.4. Информационные конструкции (вывески), размещенные на внешней стороне витрины, не должны выходить за плоскость фасада объекта.</w:t>
      </w:r>
    </w:p>
    <w:p w:rsidR="006A23E8" w:rsidRPr="00C73059" w:rsidRDefault="006A23E8" w:rsidP="00EC0384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9.5. Непосредственно на остеклении витрины допускается размещение информационной конструкции (вывески), предусмотренной пунктом 2.3.1, в виде отдельных букв и декоративных элементов. При этом максимальный размер букв вывески, размещаемой на остеклении витрины, не должен превышать в высоту 0,15 м.</w:t>
      </w:r>
    </w:p>
    <w:p w:rsidR="006A23E8" w:rsidRPr="00C73059" w:rsidRDefault="006A23E8" w:rsidP="00EC0384">
      <w:pPr>
        <w:numPr>
          <w:ilvl w:val="0"/>
          <w:numId w:val="4"/>
        </w:numPr>
        <w:shd w:val="clear" w:color="auto" w:fill="FFFFFF"/>
        <w:spacing w:after="0" w:line="312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К размещению информационных конструкций (вывесок), указанных в пункте 2.3.2, в соответствии с Законом Российской Федерации от 7 февраля 1992 г. № 2300-1 «О защите прав потребителей» предъявляются следующие требования:</w:t>
      </w:r>
    </w:p>
    <w:p w:rsidR="006A23E8" w:rsidRPr="00C73059" w:rsidRDefault="006A23E8" w:rsidP="00EC0384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10.1. Информационные конструкции (вывески), указанные в пункте 2.3.2, размещаются на доступном для обозрения месте плоских участков фасада, свободных от архитектурных элементов, непосредственно у входа (справа или слева) в здание, строение, сооружение или помещение или на входных дверях в помещение, в котором фактически находится (осуществляет деятельность) организация или индивидуальный предприниматель, сведения о котором содержатся в данной информационной конструкции.</w:t>
      </w:r>
    </w:p>
    <w:p w:rsidR="006A23E8" w:rsidRPr="00C73059" w:rsidRDefault="006A23E8" w:rsidP="00EC0384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10.2. Для одной организации, индивидуального предпринимателя на одном объекте может быть установлена одна информационная конструкция (вывеска), указанная в пункте 2.3.2.</w:t>
      </w:r>
    </w:p>
    <w:p w:rsidR="006A23E8" w:rsidRPr="00C73059" w:rsidRDefault="006A23E8" w:rsidP="00EC0384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10.3. Расстояние от уровня земли (пола входной группы) до верхнего края информационной конструкции (вывески) не должно превышать 2 м.</w:t>
      </w:r>
    </w:p>
    <w:p w:rsidR="006A23E8" w:rsidRPr="00C73059" w:rsidRDefault="006A23E8" w:rsidP="00EC0384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10.4. Вывеска размещается на единой горизонтальной оси с иными аналогичными информационными конструкциями в пределах плоскости фасада.</w:t>
      </w:r>
    </w:p>
    <w:p w:rsidR="006A23E8" w:rsidRPr="00C73059" w:rsidRDefault="006A23E8" w:rsidP="00EC0384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10.5. Информационная конструкция (вывеска), указанная в пункте 2.3.2, состоит из информационного поля (текстовой части).</w:t>
      </w:r>
    </w:p>
    <w:p w:rsidR="006A23E8" w:rsidRPr="00C73059" w:rsidRDefault="006A23E8" w:rsidP="00EC0384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Допустимый размер вывески составляет:</w:t>
      </w:r>
    </w:p>
    <w:p w:rsidR="006A23E8" w:rsidRPr="00C73059" w:rsidRDefault="006A23E8" w:rsidP="00EC0384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не более 0,60 м по длине;</w:t>
      </w:r>
    </w:p>
    <w:p w:rsidR="006A23E8" w:rsidRPr="00C73059" w:rsidRDefault="006A23E8" w:rsidP="00EC0384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не более 0,40 м по высоте.</w:t>
      </w:r>
    </w:p>
    <w:p w:rsidR="006A23E8" w:rsidRPr="00C73059" w:rsidRDefault="006A23E8" w:rsidP="00EC0384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При этом высота букв, знаков, размещаемых на данной информационной конструкции (вывеске), не должна превышать 0,10 м.</w:t>
      </w:r>
    </w:p>
    <w:p w:rsidR="006A23E8" w:rsidRPr="00C73059" w:rsidRDefault="006A23E8" w:rsidP="00EC0384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10.6. В случае размещения в одном объекте нескольких организаций, индивидуальных предпринимателей общая площадь информационных конструкций (вывесок), указанных в пункте 2.3.2, устанавливаемых на фасадах объекта перед одним входом, не должна превышать 2 кв. м.</w:t>
      </w:r>
    </w:p>
    <w:p w:rsidR="006A23E8" w:rsidRPr="00C73059" w:rsidRDefault="006A23E8" w:rsidP="00EC0384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При этом параметры (размеры) вывесок, размещаемых перед одним входом, должны быть идентичными и не превышать размеры, установленные в пункте 10.5, а расстояние от уровня земли (пола входной группы) до верхнего края информационной конструкции, расположенной на наиболее высоком уровне, не должно превышать 2 м.</w:t>
      </w:r>
    </w:p>
    <w:p w:rsidR="006A23E8" w:rsidRPr="00C73059" w:rsidRDefault="006A23E8" w:rsidP="00EC0384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10.7. Информационные конструкции (вывески), указанные в пункте 2.3., могут быть размещены на остеклении витрины методом нанесения трафаретной печати.</w:t>
      </w:r>
    </w:p>
    <w:p w:rsidR="006A23E8" w:rsidRPr="00C73059" w:rsidRDefault="006A23E8" w:rsidP="00EC0384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При этом размеры указанных вывесок не могут превышать 0,30 м - по длине и 0,20 м - по высоте.</w:t>
      </w:r>
    </w:p>
    <w:p w:rsidR="006A23E8" w:rsidRPr="00C73059" w:rsidRDefault="006A23E8" w:rsidP="00EC0384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lang w:eastAsia="ru-RU"/>
        </w:rPr>
        <w:t>Размещение на остеклении витрин нескольких вывесок, в случае размещения в одном объекте нескольких организаций, индивидуальных предпринимателей, допускается при условии наличия между ними расстояния не менее 0,15 м и общего количества указанных вывесок - не более четырех.</w:t>
      </w:r>
    </w:p>
    <w:p w:rsidR="006A23E8" w:rsidRPr="00C73059" w:rsidRDefault="006A23E8" w:rsidP="00A7360E">
      <w:pPr>
        <w:pStyle w:val="ListParagraph"/>
        <w:spacing w:after="0" w:line="240" w:lineRule="auto"/>
        <w:ind w:left="0" w:hanging="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11. Максимальная площадь всех вывесок на одном здании, строении, сооружении не может превышать:</w:t>
      </w:r>
    </w:p>
    <w:p w:rsidR="006A23E8" w:rsidRPr="00C73059" w:rsidRDefault="006A23E8" w:rsidP="00A7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10% от общей площади фасада здания, строения, сооружения, в случае если площадь такого фасада менее 50 кв.м; </w:t>
      </w:r>
    </w:p>
    <w:p w:rsidR="006A23E8" w:rsidRPr="00C73059" w:rsidRDefault="006A23E8" w:rsidP="00A73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10% от общей площади фасада здания, строения, сооружения, в случае если площадь такого фасада составляет от 50 до 100 кв.м; 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7305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5% от общей площади фасада здания, строения, сооружения, в случае если площадь такого фасада составляет более 100 кв.м. </w:t>
      </w:r>
    </w:p>
    <w:p w:rsidR="006A23E8" w:rsidRPr="00C73059" w:rsidRDefault="006A23E8" w:rsidP="00EC0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059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12. </w:t>
      </w:r>
      <w:r w:rsidRPr="00C73059">
        <w:rPr>
          <w:rFonts w:ascii="Times New Roman" w:hAnsi="Times New Roman" w:cs="Times New Roman"/>
          <w:sz w:val="24"/>
          <w:szCs w:val="24"/>
        </w:rPr>
        <w:t>За установку и (или) эксплуатацию информационных конструкций оформленных с нарушением требований настоящ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C73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Pr="00C73059">
        <w:rPr>
          <w:rFonts w:ascii="Times New Roman" w:hAnsi="Times New Roman" w:cs="Times New Roman"/>
          <w:sz w:val="24"/>
          <w:szCs w:val="24"/>
        </w:rPr>
        <w:t>, правообладатели обязаны устранить нарушенные требования.</w:t>
      </w:r>
    </w:p>
    <w:p w:rsidR="006A23E8" w:rsidRPr="00D74D99" w:rsidRDefault="006A23E8" w:rsidP="00D74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059">
        <w:rPr>
          <w:rFonts w:ascii="Times New Roman" w:hAnsi="Times New Roman" w:cs="Times New Roman"/>
          <w:sz w:val="24"/>
          <w:szCs w:val="24"/>
        </w:rPr>
        <w:t>12.1. Правообладатель информационных конструкции в случае не исполнения п.12  настоящ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C73059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орядка</w:t>
      </w:r>
      <w:r w:rsidRPr="00C73059">
        <w:rPr>
          <w:rFonts w:ascii="Times New Roman" w:hAnsi="Times New Roman" w:cs="Times New Roman"/>
          <w:sz w:val="24"/>
          <w:szCs w:val="24"/>
        </w:rPr>
        <w:t xml:space="preserve"> несет ответственность в соответствии с действующим законодательством.</w:t>
      </w:r>
    </w:p>
    <w:p w:rsidR="006A23E8" w:rsidRPr="00462B49" w:rsidRDefault="006A23E8" w:rsidP="00D74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B49">
        <w:rPr>
          <w:rFonts w:ascii="Times New Roman" w:hAnsi="Times New Roman" w:cs="Times New Roman"/>
          <w:color w:val="000000"/>
          <w:sz w:val="24"/>
          <w:szCs w:val="24"/>
        </w:rPr>
        <w:t>13. Информационные конструкции должны содержаться в технически исправном состоянии, быть очищенными от грязи и иного мусора.</w:t>
      </w:r>
    </w:p>
    <w:p w:rsidR="006A23E8" w:rsidRPr="00462B49" w:rsidRDefault="006A23E8" w:rsidP="00D74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B49">
        <w:rPr>
          <w:rFonts w:ascii="Times New Roman" w:hAnsi="Times New Roman" w:cs="Times New Roman"/>
          <w:color w:val="000000"/>
          <w:sz w:val="24"/>
          <w:szCs w:val="24"/>
        </w:rPr>
        <w:t>Не допускается наличие на информационных конструкциях механических повреждений, прорывов размещаемых на них полотен, а также нарушение целостности конструкции.</w:t>
      </w:r>
    </w:p>
    <w:p w:rsidR="006A23E8" w:rsidRPr="00462B49" w:rsidRDefault="006A23E8" w:rsidP="00D74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B49">
        <w:rPr>
          <w:rFonts w:ascii="Times New Roman" w:hAnsi="Times New Roman" w:cs="Times New Roman"/>
          <w:color w:val="000000"/>
          <w:sz w:val="24"/>
          <w:szCs w:val="24"/>
        </w:rPr>
        <w:t>Металлические элементы информационных конструкций должны быть очищены от ржавчины и окрашены.</w:t>
      </w:r>
    </w:p>
    <w:p w:rsidR="006A23E8" w:rsidRPr="00462B49" w:rsidRDefault="006A23E8" w:rsidP="00D74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B49">
        <w:rPr>
          <w:rFonts w:ascii="Times New Roman" w:hAnsi="Times New Roman" w:cs="Times New Roman"/>
          <w:color w:val="000000"/>
          <w:sz w:val="24"/>
          <w:szCs w:val="24"/>
        </w:rPr>
        <w:t>Размещение на информационных конструкциях объявлений, посторонних надписей, изображений и других сообщений, не относящихся к данной информационной конструкции, запрещено.</w:t>
      </w:r>
    </w:p>
    <w:p w:rsidR="006A23E8" w:rsidRPr="00462B49" w:rsidRDefault="006A23E8" w:rsidP="00D74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B49">
        <w:rPr>
          <w:rFonts w:ascii="Times New Roman" w:hAnsi="Times New Roman" w:cs="Times New Roman"/>
          <w:color w:val="000000"/>
          <w:sz w:val="24"/>
          <w:szCs w:val="24"/>
        </w:rPr>
        <w:t>13.1. Информационные конструкции подлежат промывке и очистке от грязи и мусора.</w:t>
      </w: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2B49">
        <w:rPr>
          <w:rFonts w:ascii="Times New Roman" w:hAnsi="Times New Roman" w:cs="Times New Roman"/>
          <w:color w:val="000000"/>
          <w:sz w:val="24"/>
          <w:szCs w:val="24"/>
        </w:rPr>
        <w:t>Очистка информационных конструкций от грязи и мусора проводится по мере необходимости (по мере загрязнения информационной конструкции).</w:t>
      </w: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3E8" w:rsidRPr="00737622" w:rsidRDefault="006A23E8" w:rsidP="00737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A23E8" w:rsidRPr="00737622" w:rsidSect="00D26C89">
      <w:headerReference w:type="default" r:id="rId9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3E8" w:rsidRDefault="006A23E8">
      <w:pPr>
        <w:spacing w:after="0" w:line="240" w:lineRule="auto"/>
      </w:pPr>
      <w:r>
        <w:separator/>
      </w:r>
    </w:p>
  </w:endnote>
  <w:endnote w:type="continuationSeparator" w:id="0">
    <w:p w:rsidR="006A23E8" w:rsidRDefault="006A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5002EFF" w:usb1="C000E07B" w:usb2="0000002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3E8" w:rsidRDefault="006A23E8">
      <w:pPr>
        <w:spacing w:after="0" w:line="240" w:lineRule="auto"/>
      </w:pPr>
      <w:r>
        <w:separator/>
      </w:r>
    </w:p>
  </w:footnote>
  <w:footnote w:type="continuationSeparator" w:id="0">
    <w:p w:rsidR="006A23E8" w:rsidRDefault="006A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3E8" w:rsidRDefault="006A23E8">
    <w:pPr>
      <w:pStyle w:val="Header"/>
      <w:jc w:val="center"/>
      <w:rPr>
        <w:rFonts w:cs="Times New Roman"/>
      </w:rPr>
    </w:pPr>
  </w:p>
  <w:p w:rsidR="006A23E8" w:rsidRDefault="006A23E8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57D4"/>
    <w:multiLevelType w:val="multilevel"/>
    <w:tmpl w:val="6C92869C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9D67D3E"/>
    <w:multiLevelType w:val="multilevel"/>
    <w:tmpl w:val="FFCAA4DA"/>
    <w:lvl w:ilvl="0">
      <w:start w:val="7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D791283"/>
    <w:multiLevelType w:val="multilevel"/>
    <w:tmpl w:val="A9B4D86E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8F65DFD"/>
    <w:multiLevelType w:val="multilevel"/>
    <w:tmpl w:val="B46E8182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34A6B89"/>
    <w:multiLevelType w:val="hybridMultilevel"/>
    <w:tmpl w:val="56C4F942"/>
    <w:lvl w:ilvl="0" w:tplc="AEA4501A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71B0B8E"/>
    <w:multiLevelType w:val="hybridMultilevel"/>
    <w:tmpl w:val="1588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96742"/>
    <w:multiLevelType w:val="multilevel"/>
    <w:tmpl w:val="4760A0CE"/>
    <w:lvl w:ilvl="0">
      <w:start w:val="1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7">
    <w:nsid w:val="5C1A2B50"/>
    <w:multiLevelType w:val="multilevel"/>
    <w:tmpl w:val="C214354C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  <w:color w:val="40404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40404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40404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40404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40404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40404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40404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40404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40404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F68"/>
    <w:rsid w:val="00012213"/>
    <w:rsid w:val="000468DB"/>
    <w:rsid w:val="00053218"/>
    <w:rsid w:val="000613CB"/>
    <w:rsid w:val="00086832"/>
    <w:rsid w:val="00087671"/>
    <w:rsid w:val="00091D9D"/>
    <w:rsid w:val="0009397D"/>
    <w:rsid w:val="000A5D83"/>
    <w:rsid w:val="001176DD"/>
    <w:rsid w:val="00122EA2"/>
    <w:rsid w:val="00126FF5"/>
    <w:rsid w:val="00150E45"/>
    <w:rsid w:val="001E393C"/>
    <w:rsid w:val="00212952"/>
    <w:rsid w:val="0021552D"/>
    <w:rsid w:val="0024369E"/>
    <w:rsid w:val="002672BC"/>
    <w:rsid w:val="00284A1A"/>
    <w:rsid w:val="002B0044"/>
    <w:rsid w:val="002B0C85"/>
    <w:rsid w:val="002B76CC"/>
    <w:rsid w:val="002E605E"/>
    <w:rsid w:val="002F474C"/>
    <w:rsid w:val="0030604C"/>
    <w:rsid w:val="00321760"/>
    <w:rsid w:val="00334E8C"/>
    <w:rsid w:val="00343A0B"/>
    <w:rsid w:val="00397480"/>
    <w:rsid w:val="003D200F"/>
    <w:rsid w:val="003E1B35"/>
    <w:rsid w:val="003F7076"/>
    <w:rsid w:val="0040096F"/>
    <w:rsid w:val="00445E88"/>
    <w:rsid w:val="00447B86"/>
    <w:rsid w:val="00462B49"/>
    <w:rsid w:val="00477D38"/>
    <w:rsid w:val="0048157F"/>
    <w:rsid w:val="004F19FC"/>
    <w:rsid w:val="004F6F52"/>
    <w:rsid w:val="00535EF2"/>
    <w:rsid w:val="00542227"/>
    <w:rsid w:val="005455DA"/>
    <w:rsid w:val="00547753"/>
    <w:rsid w:val="00547757"/>
    <w:rsid w:val="005D2651"/>
    <w:rsid w:val="005E410F"/>
    <w:rsid w:val="00620367"/>
    <w:rsid w:val="0063118E"/>
    <w:rsid w:val="006A23E8"/>
    <w:rsid w:val="006A2C04"/>
    <w:rsid w:val="006C1E12"/>
    <w:rsid w:val="006C4BA1"/>
    <w:rsid w:val="006E086D"/>
    <w:rsid w:val="006F347A"/>
    <w:rsid w:val="0070035C"/>
    <w:rsid w:val="00737622"/>
    <w:rsid w:val="007429A3"/>
    <w:rsid w:val="00785BA7"/>
    <w:rsid w:val="007D0874"/>
    <w:rsid w:val="008434CF"/>
    <w:rsid w:val="00871F3D"/>
    <w:rsid w:val="00873A59"/>
    <w:rsid w:val="0088434B"/>
    <w:rsid w:val="00884C71"/>
    <w:rsid w:val="008C18FF"/>
    <w:rsid w:val="008D40E3"/>
    <w:rsid w:val="008D4B7A"/>
    <w:rsid w:val="008E4FBD"/>
    <w:rsid w:val="008F1BA9"/>
    <w:rsid w:val="009119A3"/>
    <w:rsid w:val="0093363C"/>
    <w:rsid w:val="0095114D"/>
    <w:rsid w:val="009979AF"/>
    <w:rsid w:val="009A0A65"/>
    <w:rsid w:val="009A69F6"/>
    <w:rsid w:val="009E3126"/>
    <w:rsid w:val="00A35A90"/>
    <w:rsid w:val="00A469EC"/>
    <w:rsid w:val="00A7360E"/>
    <w:rsid w:val="00AA664D"/>
    <w:rsid w:val="00AB1A7D"/>
    <w:rsid w:val="00AC1D6B"/>
    <w:rsid w:val="00B14149"/>
    <w:rsid w:val="00B20604"/>
    <w:rsid w:val="00BD6FF5"/>
    <w:rsid w:val="00C01A63"/>
    <w:rsid w:val="00C15F30"/>
    <w:rsid w:val="00C60B2B"/>
    <w:rsid w:val="00C73059"/>
    <w:rsid w:val="00C758E8"/>
    <w:rsid w:val="00CB388F"/>
    <w:rsid w:val="00CB6B2F"/>
    <w:rsid w:val="00CE22A0"/>
    <w:rsid w:val="00D02C06"/>
    <w:rsid w:val="00D155DD"/>
    <w:rsid w:val="00D26C89"/>
    <w:rsid w:val="00D74D99"/>
    <w:rsid w:val="00D96773"/>
    <w:rsid w:val="00DA7596"/>
    <w:rsid w:val="00DB2040"/>
    <w:rsid w:val="00DB6B69"/>
    <w:rsid w:val="00DD02E9"/>
    <w:rsid w:val="00DE0768"/>
    <w:rsid w:val="00DF3F68"/>
    <w:rsid w:val="00E22B5C"/>
    <w:rsid w:val="00E24288"/>
    <w:rsid w:val="00E5469A"/>
    <w:rsid w:val="00E65E03"/>
    <w:rsid w:val="00E83CD0"/>
    <w:rsid w:val="00E86847"/>
    <w:rsid w:val="00E90A67"/>
    <w:rsid w:val="00EC0384"/>
    <w:rsid w:val="00EE7A77"/>
    <w:rsid w:val="00F16D39"/>
    <w:rsid w:val="00F429E6"/>
    <w:rsid w:val="00F50446"/>
    <w:rsid w:val="00F9716A"/>
    <w:rsid w:val="00FE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C0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6FF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6FF5"/>
    <w:rPr>
      <w:rFonts w:ascii="Calibri" w:hAnsi="Calibri" w:cs="Calibri"/>
      <w:lang w:eastAsia="ru-RU"/>
    </w:rPr>
  </w:style>
  <w:style w:type="paragraph" w:customStyle="1" w:styleId="ConsPlusNonformat">
    <w:name w:val="ConsPlusNonformat"/>
    <w:uiPriority w:val="99"/>
    <w:rsid w:val="00126F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5E410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54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469A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8843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8434B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8434B"/>
    <w:rPr>
      <w:b/>
      <w:bCs/>
    </w:rPr>
  </w:style>
  <w:style w:type="paragraph" w:styleId="Footer">
    <w:name w:val="footer"/>
    <w:basedOn w:val="Normal"/>
    <w:link w:val="FooterChar"/>
    <w:uiPriority w:val="99"/>
    <w:rsid w:val="00C75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75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46F149B56B639E277276E76C38107AA73ECCFB95C9DEB9E5B72AB2EE4F38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7</Pages>
  <Words>2570</Words>
  <Characters>14654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Виктория Александровна Антропова</dc:creator>
  <cp:keywords/>
  <dc:description/>
  <cp:lastModifiedBy>user</cp:lastModifiedBy>
  <cp:revision>7</cp:revision>
  <cp:lastPrinted>2018-09-13T08:01:00Z</cp:lastPrinted>
  <dcterms:created xsi:type="dcterms:W3CDTF">2018-08-09T08:26:00Z</dcterms:created>
  <dcterms:modified xsi:type="dcterms:W3CDTF">2018-09-13T08:02:00Z</dcterms:modified>
</cp:coreProperties>
</file>