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A1" w:rsidRDefault="003E2BA1" w:rsidP="00C62FE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4.2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3E2BA1" w:rsidRDefault="003E2BA1" w:rsidP="00C62FE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E2BA1" w:rsidRDefault="003E2BA1" w:rsidP="00C62FE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E2BA1" w:rsidRDefault="003E2BA1" w:rsidP="00C62FE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ПАЛЛАСОВСКИЙ МУНИЦИПАЛЬНЫЙ РАЙОН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АДМИНИСТРАЦИЯ ЭЛЬТОНСКОГО СЕЛЬСКОГО ПОСЕЛЕНИЯ</w:t>
      </w:r>
    </w:p>
    <w:p w:rsidR="003E2BA1" w:rsidRDefault="003E2BA1" w:rsidP="006E6C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BA1" w:rsidRPr="006E6C25" w:rsidRDefault="003E2BA1" w:rsidP="006E6C2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3E2BA1" w:rsidRDefault="003E2BA1" w:rsidP="00C62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«05» мая 2017г.                                  п. Эльтон                                             № 63</w:t>
      </w:r>
    </w:p>
    <w:p w:rsidR="003E2BA1" w:rsidRDefault="003E2BA1" w:rsidP="00C62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E2BA1" w:rsidRDefault="003E2BA1" w:rsidP="00C62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</w:t>
      </w:r>
    </w:p>
    <w:p w:rsidR="003E2BA1" w:rsidRDefault="003E2BA1" w:rsidP="00C62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Постановление № 110 от </w:t>
      </w:r>
      <w:r w:rsidRPr="004E72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 ноября  2011г.</w:t>
      </w:r>
    </w:p>
    <w:p w:rsidR="003E2BA1" w:rsidRDefault="003E2BA1" w:rsidP="00C62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«Об утверждении административного </w:t>
      </w:r>
    </w:p>
    <w:p w:rsidR="003E2BA1" w:rsidRDefault="003E2BA1" w:rsidP="00C62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регламента исполнения муниципаль-</w:t>
      </w:r>
    </w:p>
    <w:p w:rsidR="003E2BA1" w:rsidRDefault="003E2BA1" w:rsidP="00C62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ной услуги «Выдача документов (вы-</w:t>
      </w:r>
    </w:p>
    <w:p w:rsidR="003E2BA1" w:rsidRDefault="003E2BA1" w:rsidP="00C62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писки из домовой книги, выписки из</w:t>
      </w:r>
    </w:p>
    <w:p w:rsidR="003E2BA1" w:rsidRDefault="003E2BA1" w:rsidP="00C62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похозяйственной   книги,  справок  и </w:t>
      </w:r>
    </w:p>
    <w:p w:rsidR="003E2BA1" w:rsidRDefault="003E2BA1" w:rsidP="00C62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иных документов)»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4E72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редакции постановлений </w:t>
      </w:r>
    </w:p>
    <w:p w:rsidR="003E2BA1" w:rsidRDefault="003E2BA1" w:rsidP="00C62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72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№ 37 от 03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мая </w:t>
      </w:r>
      <w:r w:rsidRPr="004E72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№18 от 13 января 2016г.) </w:t>
      </w:r>
    </w:p>
    <w:p w:rsidR="003E2BA1" w:rsidRDefault="003E2BA1" w:rsidP="00C62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E2BA1" w:rsidRDefault="003E2BA1" w:rsidP="00C6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целью приведения законодательства Эльтонского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</w:t>
      </w:r>
    </w:p>
    <w:p w:rsidR="003E2BA1" w:rsidRDefault="003E2BA1" w:rsidP="00C62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E2BA1" w:rsidRDefault="003E2BA1" w:rsidP="004304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Я ЕТ:</w:t>
      </w:r>
    </w:p>
    <w:p w:rsidR="003E2BA1" w:rsidRPr="00430435" w:rsidRDefault="003E2BA1" w:rsidP="004304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E2BA1" w:rsidRDefault="003E2BA1" w:rsidP="004E7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Внести изменения и дополнения в Постановление Администрации Эльтонского сельского поселения № 110 от «14» ноября  2011г.</w:t>
      </w:r>
      <w:r w:rsidRPr="004E7239">
        <w:rPr>
          <w:rFonts w:ascii="Times New Roman" w:hAnsi="Times New Roman" w:cs="Times New Roman"/>
          <w:sz w:val="24"/>
          <w:szCs w:val="24"/>
          <w:lang w:eastAsia="ru-RU"/>
        </w:rPr>
        <w:t xml:space="preserve"> «Об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утверждении административного </w:t>
      </w:r>
      <w:r w:rsidRPr="004E7239">
        <w:rPr>
          <w:rFonts w:ascii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гламента исполнения муниципаль</w:t>
      </w:r>
      <w:r w:rsidRPr="004E7239">
        <w:rPr>
          <w:rFonts w:ascii="Times New Roman" w:hAnsi="Times New Roman" w:cs="Times New Roman"/>
          <w:sz w:val="24"/>
          <w:szCs w:val="24"/>
          <w:lang w:eastAsia="ru-RU"/>
        </w:rPr>
        <w:t>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услуги «Выдача документов (вы</w:t>
      </w:r>
      <w:r w:rsidRPr="004E7239">
        <w:rPr>
          <w:rFonts w:ascii="Times New Roman" w:hAnsi="Times New Roman" w:cs="Times New Roman"/>
          <w:sz w:val="24"/>
          <w:szCs w:val="24"/>
          <w:lang w:eastAsia="ru-RU"/>
        </w:rPr>
        <w:t>пис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ки из домовой книги, выписки из </w:t>
      </w:r>
      <w:r w:rsidRPr="004E7239">
        <w:rPr>
          <w:rFonts w:ascii="Times New Roman" w:hAnsi="Times New Roman" w:cs="Times New Roman"/>
          <w:sz w:val="24"/>
          <w:szCs w:val="24"/>
          <w:lang w:eastAsia="ru-RU"/>
        </w:rPr>
        <w:t>похозя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йственной   книги,  справок  и </w:t>
      </w:r>
      <w:r w:rsidRPr="004E7239">
        <w:rPr>
          <w:rFonts w:ascii="Times New Roman" w:hAnsi="Times New Roman" w:cs="Times New Roman"/>
          <w:sz w:val="24"/>
          <w:szCs w:val="24"/>
          <w:lang w:eastAsia="ru-RU"/>
        </w:rPr>
        <w:t>иных документов)» (в редакции постановлений  № 37 от 03 мая 2012, №18 от 13 января 2016г.)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(далее- постановление)</w:t>
      </w:r>
      <w:bookmarkStart w:id="0" w:name="_GoBack"/>
      <w:bookmarkEnd w:id="0"/>
    </w:p>
    <w:p w:rsidR="003E2BA1" w:rsidRDefault="003E2BA1" w:rsidP="00C62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1.1 Название Раздела 3 Административного регламента изложить в следующей редакции:</w:t>
      </w:r>
    </w:p>
    <w:p w:rsidR="003E2BA1" w:rsidRDefault="003E2BA1" w:rsidP="00C62FE3">
      <w:pPr>
        <w:pStyle w:val="NormalWeb"/>
        <w:spacing w:after="0"/>
        <w:ind w:firstLine="709"/>
        <w:jc w:val="center"/>
        <w:rPr>
          <w:rStyle w:val="Strong"/>
        </w:rPr>
      </w:pPr>
      <w:r>
        <w:rPr>
          <w:b/>
          <w:bCs/>
        </w:rPr>
        <w:t xml:space="preserve">             «</w:t>
      </w:r>
      <w:r>
        <w:t xml:space="preserve"> </w:t>
      </w:r>
      <w:r>
        <w:rPr>
          <w:rStyle w:val="Strong"/>
        </w:rPr>
        <w:t>Состав, последовательность и сроки выполнения административных процедур, требований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центре.»</w:t>
      </w:r>
    </w:p>
    <w:p w:rsidR="003E2BA1" w:rsidRPr="000B0B69" w:rsidRDefault="003E2BA1" w:rsidP="000843F2">
      <w:pPr>
        <w:pStyle w:val="NormalWeb"/>
        <w:spacing w:after="0"/>
        <w:ind w:firstLine="709"/>
        <w:jc w:val="both"/>
        <w:rPr>
          <w:rStyle w:val="Strong"/>
        </w:rPr>
      </w:pPr>
      <w:r w:rsidRPr="000B0B69">
        <w:rPr>
          <w:rStyle w:val="Strong"/>
        </w:rPr>
        <w:t xml:space="preserve">1.2 Раздел 3 Административного регламента дополнить пунктами 3.2, 3.3 следующего содержания:  </w:t>
      </w:r>
    </w:p>
    <w:p w:rsidR="003E2BA1" w:rsidRDefault="003E2BA1" w:rsidP="00C62F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 Особенности выполнения административных процедур в многофункциональном центре.</w:t>
      </w:r>
    </w:p>
    <w:p w:rsidR="003E2BA1" w:rsidRDefault="003E2BA1" w:rsidP="00C62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3.2.1В случае представления документов через МФЦ документ (</w:t>
      </w:r>
      <w:r w:rsidRPr="000B0B69">
        <w:rPr>
          <w:rFonts w:ascii="Times New Roman" w:hAnsi="Times New Roman" w:cs="Times New Roman"/>
          <w:sz w:val="24"/>
          <w:szCs w:val="24"/>
          <w:lang w:eastAsia="ru-RU"/>
        </w:rPr>
        <w:t>выписки из домовой книги, выписки из похозяйственной   книги,  справок  и иных документов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), подписанный главой Эльтонского  сельского поселения направляется в МФЦ, если иной способ его получения не указан заявителем.   </w:t>
      </w:r>
    </w:p>
    <w:p w:rsidR="003E2BA1" w:rsidRDefault="003E2BA1" w:rsidP="00C62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 Особенности предоставления муниципальной услуги в электронном виде.</w:t>
      </w:r>
    </w:p>
    <w:p w:rsidR="003E2BA1" w:rsidRDefault="003E2BA1" w:rsidP="00C62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Предоставление муниципальной услуги в электронном виде обеспечивает возможность:</w:t>
      </w:r>
    </w:p>
    <w:p w:rsidR="003E2BA1" w:rsidRDefault="003E2BA1" w:rsidP="00C62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Обращения заявителя, претендующего на получение муниципальной услуги в электронном виде на сайт администрации поселения, через Единый Портал;</w:t>
      </w:r>
    </w:p>
    <w:p w:rsidR="003E2BA1" w:rsidRDefault="003E2BA1" w:rsidP="00C62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получение заявителем сведений о выполнении запроса в электронном виде.</w:t>
      </w:r>
    </w:p>
    <w:p w:rsidR="003E2BA1" w:rsidRDefault="003E2BA1" w:rsidP="00C62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3.3.1. При поступлении обращения на электронный адрес администрации поселения специалист администрации поселения, ответственный за регистрацию почтовой корреспонденции, поступающей в электронном виде, выполняет следующие действия: </w:t>
      </w:r>
    </w:p>
    <w:p w:rsidR="003E2BA1" w:rsidRDefault="003E2BA1" w:rsidP="00C62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открывает поступившее обращение  и распечатывает ее;</w:t>
      </w:r>
    </w:p>
    <w:p w:rsidR="003E2BA1" w:rsidRDefault="003E2BA1" w:rsidP="00C62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производит регистрацию в журнале входящей документации;</w:t>
      </w:r>
    </w:p>
    <w:p w:rsidR="003E2BA1" w:rsidRDefault="003E2BA1" w:rsidP="00C62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направляет заявителю подтверждение получения обращения;</w:t>
      </w:r>
    </w:p>
    <w:p w:rsidR="003E2BA1" w:rsidRDefault="003E2BA1" w:rsidP="00C62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направляет зарегистрированное обращение специалисту администрации, ответственному за исполнение муниципальной услуги. </w:t>
      </w:r>
    </w:p>
    <w:p w:rsidR="003E2BA1" w:rsidRDefault="003E2BA1" w:rsidP="00C62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Максимальный срок выполнения административной процедуры составляет 10 минут. </w:t>
      </w:r>
    </w:p>
    <w:p w:rsidR="003E2BA1" w:rsidRDefault="003E2BA1" w:rsidP="00C62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3.3.2. При поступлении обращения специалист администрации, ответственный за предоставление муниципальной услуги, выполняет следующие действия: </w:t>
      </w:r>
    </w:p>
    <w:p w:rsidR="003E2BA1" w:rsidRDefault="003E2BA1" w:rsidP="00C62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рассматривает обращение (максимальный срок выполнения административной процедуры – 10 минут);</w:t>
      </w:r>
    </w:p>
    <w:p w:rsidR="003E2BA1" w:rsidRDefault="003E2BA1" w:rsidP="00C62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Предлагает заявителю подойти в администрацию с документами, указанными в пункте 2.6 настоящего административного регламента, либо сообщает о необходимости устранить замечания (максимальный срок выполнения административной процедуры – 10 минут);</w:t>
      </w:r>
    </w:p>
    <w:p w:rsidR="003E2BA1" w:rsidRDefault="003E2BA1" w:rsidP="00C62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не устранении заявителем замечаний направляет мотивированный отказ в предоставлении муниципальной услуги (максимальный срок выполнения административной процедуры – 10 минут);</w:t>
      </w:r>
    </w:p>
    <w:p w:rsidR="003E2BA1" w:rsidRDefault="003E2BA1" w:rsidP="00C62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предоставлении заявителем документов для обозрения, рассматривает поступившие документы и сверяет их с указанной в обращении информацией (максимальный срок выполнения административной процедуры –  2 рабочих дня);</w:t>
      </w:r>
    </w:p>
    <w:p w:rsidR="003E2BA1" w:rsidRDefault="003E2BA1" w:rsidP="00C62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выполняет административные процедуры, указанные в пункте 3.1 настоящего административного регламента;</w:t>
      </w:r>
    </w:p>
    <w:p w:rsidR="003E2BA1" w:rsidRDefault="003E2BA1" w:rsidP="00430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случае если представленные документы не соответствуют требованиям, установленным настоящим административным регламентом, сообщает об отказе в предоставлении муниципальной услуги и направляет в электронном виде мотивированный отказ в предоставлении муниципальной услуги (максимальный срок выполнения административной процедуры – 10 минут).»</w:t>
      </w:r>
    </w:p>
    <w:p w:rsidR="003E2BA1" w:rsidRPr="000B0B69" w:rsidRDefault="003E2BA1" w:rsidP="00C62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 Раздел 4 Административного регламента изложить в следующей редакции:</w:t>
      </w:r>
    </w:p>
    <w:p w:rsidR="003E2BA1" w:rsidRPr="000B0B69" w:rsidRDefault="003E2BA1" w:rsidP="000B0B6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«</w:t>
      </w:r>
      <w:r w:rsidRPr="000B0B6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Формы контроля за исполнением административного регламента.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4.1. Контроль за соблюдением Администрацией, должностными лицами Администрации и лицами, участвующими в предоставлении муниципальной услуги, положений Административного регламента осуществляется Главой Приозерного сельского поселения (далее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уполномоченное лицо) и включает в себя плановые (текущий контроль) и внеплановые проверки полноты и качества предоставления муниципальной услуги.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4.2. Текущий контроль за соблюдением порядка предоставления муниципальной услуги осуществляется уполномоченным лицом постоянно в процессе осуществления административных процедур в соответствии требованиями,  установленными Административным регламентом. 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4.3.  Внеплановые проверки проводятся уполномоченным лицом в случае поступления жалобы на решения, действия (бездействие) Администрации, должностных лиц Администрации и лиц, участвующих в предоставлении муниципальной услуги.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4.4. Результаты проверки оформляются в виде акта, в котором отражаются выявленные нарушения и предложения по их устранению.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 подписывается уполномоченным лицом.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4.5.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4.6. Самостоятельной формой контроля за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</w:p>
    <w:p w:rsidR="003E2BA1" w:rsidRDefault="003E2BA1" w:rsidP="00463D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1.4 </w:t>
      </w:r>
      <w:r w:rsidRPr="00463D8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 Административного регламента изложить в следующей редакции:</w:t>
      </w:r>
    </w:p>
    <w:p w:rsidR="003E2BA1" w:rsidRPr="000B0B69" w:rsidRDefault="003E2BA1" w:rsidP="00463D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BA1" w:rsidRPr="000B0B69" w:rsidRDefault="003E2BA1" w:rsidP="000B0B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0B0B6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 Досудебное (внесудебное) обжалование заявителем решений</w:t>
      </w:r>
    </w:p>
    <w:p w:rsidR="003E2BA1" w:rsidRPr="000B0B69" w:rsidRDefault="003E2BA1" w:rsidP="00D03C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 действий (бездействия) Администрации, должностных лиц Администрации или лиц, участвующих в предоставлении муниципальной услуги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Заявитель может обратиться с жалобой на решения и действия (бездействие) Администрации, должностных лиц Администрации или лиц, участвующих в предоставлении муниципальной услуги, в том числе в следующих случаях: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сельского поселения для предоставления муниципальной услуги;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сельского поселения для предоставления муниципальной услуги, у заявителя;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7) отказ Администрации, должностных лиц Администрации или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официального портала Губернатора и администрации Волгоградской области, единого портала государственных и муниципальных услуг, а также может быть принята при личном приеме заявителя.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5.3. Жалоба должна содержать: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Администрации или лица, предоставляющего муниципальную услугу, решения и действия (бездействие) которых обжалуются;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 заявителя - юридического лица, сведения о месте его нахождения, почтовый адрес и адрес (адреса) электронной почты (при наличии), по которым должен быть направлен ответ заявителю, а также номер (номера) контактного телефона;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должностных лиц Администрации или лиц, участвующих в предоставлении муниципальной услуги;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Администрации, должностных лиц Администрации или лиц,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5.4.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Администрации. 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должностных лиц Администрации или лиц, участвующих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5.5. Ответ по существу жалобы не дается в случаях, если: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письменной жалобе не указаны фамилия заявителя, направившего обращение, и почтовый адрес, по которому должен быть направлен ответ;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письменной жалобе содержатся нецензурные либо оскорбительные выражения, угрозы жизни, здоровью и имуществу должностного лица, а также членов его семьи (лицу, направившему обращение, сообщается о недопустимости злоупотребления правом);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текст письменной жалобы не поддается прочтению;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письменной жалобе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В этом случае должностное лицо Администрации либо уполномоченное на то лицо вправе принять решение о безосновательности очередной жалобы и прекращении переписки с лицом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 О данном решении уведомляется лицо, направившее жалобу.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5.6.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отказать в удовлетворении жалобы.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 Заявители вправе обжаловать решения, принятые при предоставлении муниципальной услуги, действия (бездействие) должностных лиц Администрации в судебном порядке в соответствии с законодательством Российской Федерации.</w:t>
      </w:r>
    </w:p>
    <w:p w:rsidR="003E2BA1" w:rsidRPr="000B0B69" w:rsidRDefault="003E2BA1" w:rsidP="000B0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0B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5.10.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г. № 59-ФЗ «О порядке рассмотрения обращений граждан Российской Федерации».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E2BA1" w:rsidRDefault="003E2BA1" w:rsidP="00C62FE3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Контроль за исполнением настоящего Постановления оставляю за собой. </w:t>
      </w:r>
    </w:p>
    <w:p w:rsidR="003E2BA1" w:rsidRDefault="003E2BA1" w:rsidP="00C62FE3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3. Настоящее Постановление вступает в силу с момента официального опубликования (обнародования). </w:t>
      </w:r>
    </w:p>
    <w:p w:rsidR="003E2BA1" w:rsidRDefault="003E2BA1" w:rsidP="00C62FE3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BA1" w:rsidRDefault="003E2BA1" w:rsidP="00C62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Эльтонского </w:t>
      </w:r>
    </w:p>
    <w:p w:rsidR="003E2BA1" w:rsidRDefault="003E2BA1" w:rsidP="00C62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                                                                                      Н.А. Сурганов</w:t>
      </w:r>
    </w:p>
    <w:p w:rsidR="003E2BA1" w:rsidRDefault="003E2BA1" w:rsidP="00C62F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BA1" w:rsidRDefault="003E2BA1" w:rsidP="00C62F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Рег. № 63/2017г.</w:t>
      </w:r>
    </w:p>
    <w:p w:rsidR="003E2BA1" w:rsidRDefault="003E2BA1" w:rsidP="00C62F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E2BA1" w:rsidRDefault="003E2BA1" w:rsidP="00C62FE3"/>
    <w:p w:rsidR="003E2BA1" w:rsidRDefault="003E2BA1"/>
    <w:sectPr w:rsidR="003E2BA1" w:rsidSect="0078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3DC"/>
    <w:rsid w:val="00036681"/>
    <w:rsid w:val="000843F2"/>
    <w:rsid w:val="000B0B69"/>
    <w:rsid w:val="00177CAF"/>
    <w:rsid w:val="00286993"/>
    <w:rsid w:val="003E2BA1"/>
    <w:rsid w:val="00430435"/>
    <w:rsid w:val="004312F7"/>
    <w:rsid w:val="00432DF3"/>
    <w:rsid w:val="00463D83"/>
    <w:rsid w:val="004743DC"/>
    <w:rsid w:val="004A03E2"/>
    <w:rsid w:val="004E7239"/>
    <w:rsid w:val="00625FD5"/>
    <w:rsid w:val="006B7CCB"/>
    <w:rsid w:val="006E60C8"/>
    <w:rsid w:val="006E6C25"/>
    <w:rsid w:val="00784D7F"/>
    <w:rsid w:val="00BA62A6"/>
    <w:rsid w:val="00C2563C"/>
    <w:rsid w:val="00C62FE3"/>
    <w:rsid w:val="00D03C40"/>
    <w:rsid w:val="00D45DDE"/>
    <w:rsid w:val="00E75A66"/>
    <w:rsid w:val="00E8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62FE3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62FE3"/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rsid w:val="00C62F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6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2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5</Pages>
  <Words>2006</Words>
  <Characters>11436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2017-04-04T05:10:00Z</cp:lastPrinted>
  <dcterms:created xsi:type="dcterms:W3CDTF">2017-04-03T05:50:00Z</dcterms:created>
  <dcterms:modified xsi:type="dcterms:W3CDTF">2017-05-05T13:06:00Z</dcterms:modified>
</cp:coreProperties>
</file>