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10" w:rsidRPr="001C16EF" w:rsidRDefault="00E67810" w:rsidP="00535ED9">
      <w:pPr>
        <w:widowControl w:val="0"/>
        <w:tabs>
          <w:tab w:val="left" w:pos="768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36.25pt;height:54.35pt;z-index:-251658240" wrapcoords="-450 0 -450 21300 21600 21300 21600 0 -450 0">
            <v:imagedata r:id="rId4" o:title=""/>
            <w10:wrap type="tight"/>
          </v:shape>
        </w:pict>
      </w:r>
    </w:p>
    <w:p w:rsidR="00E67810" w:rsidRDefault="00E67810" w:rsidP="00535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67810" w:rsidRDefault="00E67810" w:rsidP="00535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67810" w:rsidRDefault="00E67810" w:rsidP="00535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67810" w:rsidRDefault="00E67810" w:rsidP="00535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E67810" w:rsidRDefault="00E67810" w:rsidP="00535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ПАЛЛАСОВКИЙ МУНИЦИПАЛЬНЫЙ РАЙОН</w:t>
      </w:r>
    </w:p>
    <w:p w:rsidR="00E67810" w:rsidRDefault="00E67810" w:rsidP="00535ED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АДМИНИСТРАЦИЯ ЭЛЬТОНСКОГО СЕЛЬСКОГО ПОСЕЛЕНИЯ</w:t>
      </w:r>
    </w:p>
    <w:p w:rsidR="00E67810" w:rsidRDefault="00E67810" w:rsidP="00675BA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7810" w:rsidRDefault="00E67810" w:rsidP="00675B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E67810" w:rsidRDefault="00E67810" w:rsidP="00675B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67810" w:rsidRDefault="00E67810" w:rsidP="002325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«06» февраля 2017 года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п. Эльтон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 17</w:t>
      </w:r>
    </w:p>
    <w:p w:rsidR="00E67810" w:rsidRDefault="00E67810" w:rsidP="002325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67810" w:rsidRDefault="00E67810" w:rsidP="00675BA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«О мерах по реализации отдельных</w:t>
      </w:r>
    </w:p>
    <w:p w:rsidR="00E67810" w:rsidRDefault="00E67810" w:rsidP="00675BA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положений федерального</w:t>
      </w:r>
    </w:p>
    <w:p w:rsidR="00E67810" w:rsidRDefault="00E67810" w:rsidP="00675BA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закона от 05 апреля 2013 г. № 44-ФЗ </w:t>
      </w:r>
    </w:p>
    <w:p w:rsidR="00E67810" w:rsidRDefault="00E67810" w:rsidP="00675BA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«О контрактной системе</w:t>
      </w:r>
    </w:p>
    <w:p w:rsidR="00E67810" w:rsidRDefault="00E67810" w:rsidP="00675BA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сфере закупок товаров, работ, услуг </w:t>
      </w:r>
    </w:p>
    <w:p w:rsidR="00E67810" w:rsidRDefault="00E67810" w:rsidP="00675BA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 обеспечения государственных</w:t>
      </w:r>
    </w:p>
    <w:p w:rsidR="00E67810" w:rsidRDefault="00E67810" w:rsidP="00675BA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муниципальных нужд»</w:t>
      </w:r>
    </w:p>
    <w:p w:rsidR="00E67810" w:rsidRDefault="00E67810" w:rsidP="00675B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7810" w:rsidRDefault="00E67810" w:rsidP="00675BA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В соответствии с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u w:val="none"/>
            <w:lang w:eastAsia="ru-RU"/>
          </w:rPr>
          <w:t>частью 5 статьи 26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05 апреля 2013 г. N 44-ФЗ «О контрактной системе в сфере закупок товаров, работ, услуг для обеспечения государственных и муниципальных нужд» руководствуясь Уставом Эльтонского  сельского поселения, администрация Эльтонского  сельского поселения</w:t>
      </w:r>
    </w:p>
    <w:p w:rsidR="00E67810" w:rsidRDefault="00E67810" w:rsidP="00675BA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E67810" w:rsidRDefault="00E67810" w:rsidP="00675BA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67810" w:rsidRDefault="00E67810" w:rsidP="00741C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1.Установить, что Администрацией Эльтонского сельского поселения Палласовского муниципального района Волгоградской области (далее именуется – Администрация), муниципальными учреждениями Эльтонского сельского поселения Палласовского муниципального района Волгоградской области, в отношении которых Администрация осуществляет функции и полномочия учредителя, полномочия заказчика осуществляются следующими способами:</w:t>
      </w:r>
    </w:p>
    <w:p w:rsidR="00E67810" w:rsidRDefault="00E67810" w:rsidP="00741C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осуществление каждым заказчиком своих полномочий самостоятельно:</w:t>
      </w:r>
    </w:p>
    <w:p w:rsidR="00E67810" w:rsidRDefault="00E67810" w:rsidP="00741C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при планировании закупок товаров, работ, услуг для обеспечения муниципальных нужд (далее именуются - закупки);</w:t>
      </w:r>
    </w:p>
    <w:p w:rsidR="00E67810" w:rsidRDefault="00E67810" w:rsidP="00741C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при определении поставщиков (подрядчиков, исполнителей) путем проведения:</w:t>
      </w:r>
    </w:p>
    <w:p w:rsidR="00E67810" w:rsidRDefault="00E67810" w:rsidP="00741C28">
      <w:pPr>
        <w:widowControl w:val="0"/>
        <w:autoSpaceDE w:val="0"/>
        <w:autoSpaceDN w:val="0"/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закрытых конкурсов, закрытых конкурсов с ограниченным участием, закрытых двухэтапных конкурсов, закрытых аукционов, а также при осуществлении закупок у единственного поставщика (подрядчика, исполнителя);</w:t>
      </w:r>
    </w:p>
    <w:p w:rsidR="00E67810" w:rsidRDefault="00E67810" w:rsidP="00741C28">
      <w:pPr>
        <w:widowControl w:val="0"/>
        <w:autoSpaceDE w:val="0"/>
        <w:autoSpaceDN w:val="0"/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открытых конкурсов, конкурсов с ограниченным участием, двухэтапных конкурсов, аукционов в электронной форме, запросов предложений и запросов котировок до 1 млн. рублей;</w:t>
      </w:r>
    </w:p>
    <w:p w:rsidR="00E67810" w:rsidRDefault="00E67810" w:rsidP="00741C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при заключении контрактов, их исполнении, в том числе при приемке поставленных товаров, выполненных работ (их результатов), оказанных услуг;</w:t>
      </w:r>
    </w:p>
    <w:p w:rsidR="00E67810" w:rsidRDefault="00E67810" w:rsidP="00741C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2) наделение </w:t>
      </w:r>
      <w:r w:rsidRPr="002325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уполномоченного органа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определению поставщиков (подрядчиков, исполнителей) Эльтонского сельского поселения Палласовского муниципального района  Волгоградской области, полномочиями, на определение поставщиков (подрядчиков, исполнителей) способами, и на условиях, установленными постановлением Администрации Эльтонского сельского поселения Палласовского муниципального района Волгоградской области </w:t>
      </w:r>
      <w:r w:rsidRPr="00D44EE9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158 от 25</w:t>
      </w:r>
      <w:r w:rsidRPr="00D44EE9">
        <w:rPr>
          <w:rFonts w:ascii="Times New Roman" w:hAnsi="Times New Roman" w:cs="Times New Roman"/>
          <w:sz w:val="24"/>
          <w:szCs w:val="24"/>
          <w:lang w:eastAsia="ru-RU"/>
        </w:rPr>
        <w:t xml:space="preserve"> мая 2016  года «О возложении полномочий по определению поставщиков (подрядчиков, исполнителей) для муниципальных зак</w:t>
      </w:r>
      <w:r>
        <w:rPr>
          <w:rFonts w:ascii="Times New Roman" w:hAnsi="Times New Roman" w:cs="Times New Roman"/>
          <w:sz w:val="24"/>
          <w:szCs w:val="24"/>
          <w:lang w:eastAsia="ru-RU"/>
        </w:rPr>
        <w:t>азчиков Эльтонского</w:t>
      </w:r>
      <w:r w:rsidRPr="00D44EE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Палласовского муниципального района Волгоградской области»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67810" w:rsidRDefault="00E67810" w:rsidP="00675BA1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Контроль за исполнением настоящего постановления оставляю за собой. </w:t>
      </w:r>
    </w:p>
    <w:p w:rsidR="00E67810" w:rsidRDefault="00E67810" w:rsidP="00232584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3.Настоящее постановление вступает в силу со дня официального опубликования (обнародования)</w:t>
      </w:r>
      <w:r w:rsidRPr="00780A6B">
        <w:rPr>
          <w:rFonts w:ascii="Times New Roman" w:hAnsi="Times New Roman" w:cs="Times New Roman"/>
          <w:sz w:val="24"/>
          <w:szCs w:val="24"/>
          <w:lang w:eastAsia="ru-RU"/>
        </w:rPr>
        <w:t>и распространяет свое действие на правоотношения, возникшие с 01 января 2017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67810" w:rsidRPr="00232584" w:rsidRDefault="00E67810" w:rsidP="00232584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7810" w:rsidRDefault="00E67810" w:rsidP="00675BA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Глава Эльтонского</w:t>
      </w:r>
    </w:p>
    <w:p w:rsidR="00E67810" w:rsidRDefault="00E67810" w:rsidP="00675BA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                                              Н.А. Сурганов</w:t>
      </w:r>
    </w:p>
    <w:p w:rsidR="00E67810" w:rsidRDefault="00E67810" w:rsidP="00675BA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67810" w:rsidRDefault="00E67810" w:rsidP="00675BA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Рег. № 17/2017г.</w:t>
      </w:r>
    </w:p>
    <w:p w:rsidR="00E67810" w:rsidRDefault="00E67810" w:rsidP="00675BA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7810" w:rsidRDefault="00E67810" w:rsidP="00675BA1">
      <w:pPr>
        <w:rPr>
          <w:sz w:val="24"/>
          <w:szCs w:val="24"/>
        </w:rPr>
      </w:pPr>
    </w:p>
    <w:p w:rsidR="00E67810" w:rsidRDefault="00E67810"/>
    <w:sectPr w:rsidR="00E67810" w:rsidSect="00277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45D"/>
    <w:rsid w:val="00005733"/>
    <w:rsid w:val="00026A11"/>
    <w:rsid w:val="000927F2"/>
    <w:rsid w:val="00096ED6"/>
    <w:rsid w:val="00126B26"/>
    <w:rsid w:val="001C16EF"/>
    <w:rsid w:val="001D6712"/>
    <w:rsid w:val="00232584"/>
    <w:rsid w:val="00277BD9"/>
    <w:rsid w:val="003023B9"/>
    <w:rsid w:val="003803A0"/>
    <w:rsid w:val="003E2A6E"/>
    <w:rsid w:val="00433850"/>
    <w:rsid w:val="00535ED9"/>
    <w:rsid w:val="00571619"/>
    <w:rsid w:val="00594D6A"/>
    <w:rsid w:val="00675BA1"/>
    <w:rsid w:val="00741C28"/>
    <w:rsid w:val="00747DA8"/>
    <w:rsid w:val="00780A6B"/>
    <w:rsid w:val="007F3F83"/>
    <w:rsid w:val="00850733"/>
    <w:rsid w:val="00871DA7"/>
    <w:rsid w:val="008D2077"/>
    <w:rsid w:val="00932CCD"/>
    <w:rsid w:val="00A83B26"/>
    <w:rsid w:val="00AA428D"/>
    <w:rsid w:val="00B35C15"/>
    <w:rsid w:val="00B4745D"/>
    <w:rsid w:val="00BC0D36"/>
    <w:rsid w:val="00BC3BC1"/>
    <w:rsid w:val="00D44EE9"/>
    <w:rsid w:val="00E0534C"/>
    <w:rsid w:val="00E67810"/>
    <w:rsid w:val="00EA0853"/>
    <w:rsid w:val="00F76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BA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75BA1"/>
    <w:rPr>
      <w:rFonts w:cs="Calibri"/>
      <w:lang w:eastAsia="en-US"/>
    </w:rPr>
  </w:style>
  <w:style w:type="character" w:styleId="Hyperlink">
    <w:name w:val="Hyperlink"/>
    <w:basedOn w:val="DefaultParagraphFont"/>
    <w:uiPriority w:val="99"/>
    <w:semiHidden/>
    <w:rsid w:val="00675B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95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4FBCC6973150A75A0F8706313357B5BB2F7E0883874312B88E77848F00FEC4539C345630175798Cu424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458</Words>
  <Characters>2615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2017-02-06T13:34:00Z</cp:lastPrinted>
  <dcterms:created xsi:type="dcterms:W3CDTF">2017-02-06T06:31:00Z</dcterms:created>
  <dcterms:modified xsi:type="dcterms:W3CDTF">2017-02-06T13:43:00Z</dcterms:modified>
</cp:coreProperties>
</file>