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61C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1pt;mso-position-horizontal-relative:char;mso-position-vertical-relative:line">
            <v:imagedata r:id="rId6" o:title=""/>
          </v:shape>
        </w:pict>
      </w:r>
    </w:p>
    <w:p w:rsidR="00EA3CC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EA3CCF" w:rsidRPr="00D7420F" w:rsidRDefault="00EA3CCF" w:rsidP="00D742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2016г.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п.Эльтон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158</w:t>
      </w: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3CC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О возложении полномочий по определению</w:t>
      </w:r>
    </w:p>
    <w:p w:rsidR="00EA3CC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поставщиков (подрядчиков, исполнителей) для </w:t>
      </w:r>
    </w:p>
    <w:p w:rsidR="00EA3CC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заказчиков Эльтонского сельского поселения</w:t>
      </w: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Палласовского муниципального района Волгоградской области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»          </w:t>
      </w: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420F">
        <w:rPr>
          <w:rFonts w:ascii="Times New Roman" w:hAnsi="Times New Roman" w:cs="Times New Roman"/>
          <w:color w:val="333333"/>
          <w:sz w:val="24"/>
          <w:szCs w:val="24"/>
        </w:rPr>
        <w:t xml:space="preserve">         В соответствии со статьей </w:t>
      </w:r>
      <w:r>
        <w:rPr>
          <w:rFonts w:ascii="Times New Roman" w:hAnsi="Times New Roman" w:cs="Times New Roman"/>
          <w:color w:val="333333"/>
          <w:sz w:val="24"/>
          <w:szCs w:val="24"/>
        </w:rPr>
        <w:t>26</w:t>
      </w:r>
      <w:r w:rsidRPr="00D7420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в целях эффективного и своевременного использования средств местного бюджета</w:t>
      </w:r>
      <w:r w:rsidRPr="00D7420F">
        <w:rPr>
          <w:rFonts w:ascii="Times New Roman" w:hAnsi="Times New Roman" w:cs="Times New Roman"/>
          <w:color w:val="333333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Эльтонского</w:t>
      </w:r>
      <w:r w:rsidRPr="00D7420F">
        <w:rPr>
          <w:rFonts w:ascii="Times New Roman" w:hAnsi="Times New Roman" w:cs="Times New Roman"/>
          <w:color w:val="333333"/>
          <w:sz w:val="24"/>
          <w:szCs w:val="24"/>
        </w:rPr>
        <w:t xml:space="preserve"> сельского поселения </w:t>
      </w:r>
    </w:p>
    <w:p w:rsidR="00EA3CCF" w:rsidRPr="00D7420F" w:rsidRDefault="00EA3CCF" w:rsidP="00D7420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A3CCF" w:rsidRPr="00E630B4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30B4">
        <w:rPr>
          <w:rFonts w:ascii="Times New Roman" w:hAnsi="Times New Roman" w:cs="Times New Roman"/>
          <w:sz w:val="24"/>
          <w:szCs w:val="24"/>
        </w:rPr>
        <w:t xml:space="preserve">       1.Возложить на администрацию </w:t>
      </w:r>
      <w:r>
        <w:rPr>
          <w:rFonts w:ascii="Times New Roman" w:hAnsi="Times New Roman" w:cs="Times New Roman"/>
          <w:sz w:val="24"/>
          <w:szCs w:val="24"/>
        </w:rPr>
        <w:t>Эльтонск</w:t>
      </w:r>
      <w:r w:rsidRPr="00E630B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C8">
        <w:rPr>
          <w:rFonts w:ascii="Times New Roman" w:hAnsi="Times New Roman" w:cs="Times New Roman"/>
          <w:sz w:val="24"/>
          <w:szCs w:val="24"/>
        </w:rPr>
        <w:t>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0B4">
        <w:rPr>
          <w:rFonts w:ascii="Times New Roman" w:hAnsi="Times New Roman" w:cs="Times New Roman"/>
          <w:sz w:val="24"/>
          <w:szCs w:val="24"/>
        </w:rPr>
        <w:t>(далее по тексту- уполномоченный орган) полномочия по определению поставщиков (подрядчиков, исполнителей) для муниципальных заказ</w:t>
      </w:r>
      <w:r>
        <w:rPr>
          <w:rFonts w:ascii="Times New Roman" w:hAnsi="Times New Roman" w:cs="Times New Roman"/>
          <w:sz w:val="24"/>
          <w:szCs w:val="24"/>
        </w:rPr>
        <w:t>чиков Эльтонск</w:t>
      </w:r>
      <w:r w:rsidRPr="00E630B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C8">
        <w:rPr>
          <w:rFonts w:ascii="Times New Roman" w:hAnsi="Times New Roman" w:cs="Times New Roman"/>
          <w:sz w:val="24"/>
          <w:szCs w:val="24"/>
        </w:rPr>
        <w:t>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0B4">
        <w:rPr>
          <w:rFonts w:ascii="Times New Roman" w:hAnsi="Times New Roman" w:cs="Times New Roman"/>
          <w:sz w:val="24"/>
          <w:szCs w:val="24"/>
        </w:rPr>
        <w:t xml:space="preserve">и муниципальных бюджетных учреждений </w:t>
      </w:r>
      <w:r>
        <w:rPr>
          <w:rFonts w:ascii="Times New Roman" w:hAnsi="Times New Roman" w:cs="Times New Roman"/>
          <w:sz w:val="24"/>
          <w:szCs w:val="24"/>
        </w:rPr>
        <w:t>Эльтонск</w:t>
      </w:r>
      <w:r w:rsidRPr="00E630B4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C8">
        <w:rPr>
          <w:rFonts w:ascii="Times New Roman" w:hAnsi="Times New Roman" w:cs="Times New Roman"/>
          <w:sz w:val="24"/>
          <w:szCs w:val="24"/>
        </w:rPr>
        <w:t>Палласовского муниципального района Волгоградской области</w:t>
      </w:r>
      <w:r w:rsidRPr="00E630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CF" w:rsidRPr="00E630B4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30B4">
        <w:rPr>
          <w:rFonts w:ascii="Times New Roman" w:hAnsi="Times New Roman" w:cs="Times New Roman"/>
          <w:sz w:val="24"/>
          <w:szCs w:val="24"/>
        </w:rPr>
        <w:t xml:space="preserve">   2.Установить, что уполномоченный орган осуществляет определение поставщиков (подрядчиков, исполнителей) от 1 млн. рублей путем проведения:</w:t>
      </w:r>
    </w:p>
    <w:p w:rsidR="00EA3CCF" w:rsidRPr="00E630B4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-к</w:t>
      </w:r>
      <w:r w:rsidRPr="00E630B4">
        <w:rPr>
          <w:rFonts w:ascii="Times New Roman" w:hAnsi="Times New Roman" w:cs="Times New Roman"/>
          <w:sz w:val="24"/>
          <w:szCs w:val="24"/>
        </w:rPr>
        <w:t>онкурсов (открытый конкурс, конкурс с ограниченным участием);</w:t>
      </w:r>
    </w:p>
    <w:p w:rsidR="00EA3CCF" w:rsidRPr="00E630B4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-а</w:t>
      </w:r>
      <w:r w:rsidRPr="00E630B4">
        <w:rPr>
          <w:rFonts w:ascii="Times New Roman" w:hAnsi="Times New Roman" w:cs="Times New Roman"/>
          <w:sz w:val="24"/>
          <w:szCs w:val="24"/>
        </w:rPr>
        <w:t>укциона в электронной форме;</w:t>
      </w:r>
    </w:p>
    <w:p w:rsidR="00EA3CCF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-з</w:t>
      </w:r>
      <w:r w:rsidRPr="00E630B4">
        <w:rPr>
          <w:rFonts w:ascii="Times New Roman" w:hAnsi="Times New Roman" w:cs="Times New Roman"/>
          <w:sz w:val="24"/>
          <w:szCs w:val="24"/>
        </w:rPr>
        <w:t>апроса предложений.</w:t>
      </w:r>
    </w:p>
    <w:p w:rsidR="00EA3CCF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Эльтонского сельского поселения </w:t>
      </w:r>
      <w:r w:rsidRPr="00B614C8">
        <w:rPr>
          <w:rFonts w:ascii="Times New Roman" w:hAnsi="Times New Roman" w:cs="Times New Roman"/>
          <w:sz w:val="24"/>
          <w:szCs w:val="24"/>
        </w:rPr>
        <w:t>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, для которых были определены поставщики (подрядчики, исполнители), самостоятельно.</w:t>
      </w:r>
    </w:p>
    <w:p w:rsidR="00EA3CCF" w:rsidRPr="00E630B4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4.Утвердить </w:t>
      </w:r>
      <w:r w:rsidRPr="00B614C8">
        <w:rPr>
          <w:rFonts w:ascii="Times New Roman" w:hAnsi="Times New Roman" w:cs="Times New Roman"/>
          <w:sz w:val="24"/>
          <w:szCs w:val="24"/>
        </w:rPr>
        <w:t xml:space="preserve">Порядок взаимодействия уполномоченного органа и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B614C8">
        <w:rPr>
          <w:rFonts w:ascii="Times New Roman" w:hAnsi="Times New Roman" w:cs="Times New Roman"/>
          <w:sz w:val="24"/>
          <w:szCs w:val="24"/>
        </w:rPr>
        <w:t xml:space="preserve"> сельского поселения Палласовского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B614C8">
        <w:rPr>
          <w:rFonts w:ascii="Times New Roman" w:hAnsi="Times New Roman" w:cs="Times New Roman"/>
          <w:sz w:val="24"/>
          <w:szCs w:val="24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постановлению)</w:t>
      </w:r>
      <w:r w:rsidRPr="00B61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CF" w:rsidRPr="00E630B4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E630B4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A3CCF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630B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</w:t>
      </w:r>
      <w:r w:rsidRPr="00D7420F">
        <w:t xml:space="preserve"> </w:t>
      </w:r>
      <w:r w:rsidRPr="00A36870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EA3CCF" w:rsidRDefault="00EA3CCF" w:rsidP="00E630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D7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EA3CCF" w:rsidRDefault="00EA3CCF" w:rsidP="00E7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Н.А.Сурганов</w:t>
      </w:r>
    </w:p>
    <w:p w:rsidR="00EA3CCF" w:rsidRDefault="00EA3CCF" w:rsidP="00E7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3CCF" w:rsidRPr="00E710E1" w:rsidRDefault="00EA3CCF" w:rsidP="00E7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158</w:t>
      </w:r>
      <w:r w:rsidRPr="00D7420F">
        <w:rPr>
          <w:rFonts w:ascii="Times New Roman" w:hAnsi="Times New Roman" w:cs="Times New Roman"/>
          <w:sz w:val="24"/>
          <w:szCs w:val="24"/>
        </w:rPr>
        <w:t>/2016</w:t>
      </w:r>
    </w:p>
    <w:p w:rsidR="00EA3CCF" w:rsidRDefault="00EA3CCF" w:rsidP="00D7420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D7420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6439D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D7420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</w:p>
    <w:p w:rsidR="00EA3CCF" w:rsidRPr="00D7420F" w:rsidRDefault="00EA3CCF" w:rsidP="00D7420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EA3CCF" w:rsidRPr="00D7420F" w:rsidRDefault="00EA3CCF" w:rsidP="00D7420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A3CCF" w:rsidRPr="00D7420F" w:rsidRDefault="00EA3CCF" w:rsidP="00D7420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D742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3CCF" w:rsidRDefault="00EA3CCF" w:rsidP="00D3441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742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D7420F">
        <w:rPr>
          <w:rFonts w:ascii="Times New Roman" w:hAnsi="Times New Roman" w:cs="Times New Roman"/>
          <w:sz w:val="24"/>
          <w:szCs w:val="24"/>
        </w:rPr>
        <w:t xml:space="preserve"> 2016 г. № </w:t>
      </w:r>
      <w:r>
        <w:rPr>
          <w:rFonts w:ascii="Times New Roman" w:hAnsi="Times New Roman" w:cs="Times New Roman"/>
          <w:sz w:val="24"/>
          <w:szCs w:val="24"/>
        </w:rPr>
        <w:t>158</w:t>
      </w:r>
    </w:p>
    <w:p w:rsidR="00EA3CCF" w:rsidRPr="00D34412" w:rsidRDefault="00EA3CCF" w:rsidP="00D3441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4"/>
          <w:szCs w:val="24"/>
        </w:rPr>
      </w:pP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84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A3CCF" w:rsidRPr="00517849" w:rsidRDefault="00EA3CCF" w:rsidP="0051784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849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УПОЛНОМОЧЕННОГО ОРГАНА И МУНИЦИПАЛЬНЫХ ЗАКАЗЧИКОВ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51784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ПАЛЛАСОВСКОГО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849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51784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ПАЛЛАСОВСКОГО МУНИЦИПАЛЬНОГО РАЙОНА</w:t>
      </w:r>
    </w:p>
    <w:p w:rsidR="00EA3CCF" w:rsidRDefault="00EA3CCF" w:rsidP="00076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849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EA3CCF" w:rsidRPr="00076E52" w:rsidRDefault="00EA3CCF" w:rsidP="00076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7" w:history="1">
        <w:r w:rsidRPr="00517849">
          <w:rPr>
            <w:rFonts w:ascii="Times New Roman" w:hAnsi="Times New Roman" w:cs="Times New Roman"/>
            <w:sz w:val="24"/>
            <w:szCs w:val="24"/>
          </w:rPr>
          <w:t>п. 10 ст. 26</w:t>
        </w:r>
      </w:hyperlink>
      <w:r w:rsidRPr="00517849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заказчиков </w:t>
      </w:r>
      <w:r>
        <w:rPr>
          <w:rFonts w:ascii="Times New Roman" w:hAnsi="Times New Roman" w:cs="Times New Roman"/>
          <w:sz w:val="24"/>
          <w:szCs w:val="24"/>
        </w:rPr>
        <w:t>Эльтонск</w:t>
      </w:r>
      <w:r w:rsidRPr="00517849">
        <w:rPr>
          <w:rFonts w:ascii="Times New Roman" w:hAnsi="Times New Roman" w:cs="Times New Roman"/>
          <w:sz w:val="24"/>
          <w:szCs w:val="24"/>
        </w:rPr>
        <w:t>ого сельского поселения Палласовского муниципального района Волгоградской области (далее по тексту - уполномоченный орг</w:t>
      </w:r>
      <w:r>
        <w:rPr>
          <w:rFonts w:ascii="Times New Roman" w:hAnsi="Times New Roman" w:cs="Times New Roman"/>
          <w:sz w:val="24"/>
          <w:szCs w:val="24"/>
        </w:rPr>
        <w:t>ан) и муниципальных заказчиков Эльтонск</w:t>
      </w:r>
      <w:r w:rsidRPr="00517849">
        <w:rPr>
          <w:rFonts w:ascii="Times New Roman" w:hAnsi="Times New Roman" w:cs="Times New Roman"/>
          <w:sz w:val="24"/>
          <w:szCs w:val="24"/>
        </w:rPr>
        <w:t xml:space="preserve">ого сельского поселения Палласовского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>Эльтонск</w:t>
      </w:r>
      <w:r w:rsidRPr="00517849">
        <w:rPr>
          <w:rFonts w:ascii="Times New Roman" w:hAnsi="Times New Roman" w:cs="Times New Roman"/>
          <w:sz w:val="24"/>
          <w:szCs w:val="24"/>
        </w:rPr>
        <w:t>ого сельского поселения Палласовского муниципального района Волгоградской области (далее по тексту – заказчики).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3. Определение поставщиков (подрядчиков, исполнителей) путем проведения конкурсов (открытый конкурс, конкурс с ограниченным участием), открытых аукционов в электронной форме и запросов предложений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заказчика. 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4. Для осуществления закупки путем конкурсов, аукционов и запросов предложений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517849">
        <w:rPr>
          <w:rFonts w:ascii="Times New Roman" w:hAnsi="Times New Roman" w:cs="Times New Roman"/>
          <w:sz w:val="24"/>
          <w:szCs w:val="24"/>
        </w:rPr>
        <w:t>5. Заявка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предмет (объект) закупки;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источник финансирования;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размер обеспечения заявки;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размер обеспечения исполнения контракта;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техническое задание, содержащее описание объекта закупки;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информация об установленных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решение заказчика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517849">
        <w:rPr>
          <w:rFonts w:ascii="Times New Roman" w:hAnsi="Times New Roman" w:cs="Times New Roman"/>
          <w:sz w:val="24"/>
          <w:szCs w:val="24"/>
        </w:rPr>
        <w:t>6. Заявка на определение поставщика (подрядчика, исполнителя) путем проведения конкурсов и аукционов, запроса предложений подписывается руководителем заказчика, главным бухгалтером.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7. Оформленная в соответствии с </w:t>
      </w:r>
      <w:hyperlink w:anchor="Par18" w:history="1">
        <w:r w:rsidRPr="00517849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517849">
        <w:rPr>
          <w:rFonts w:ascii="Times New Roman" w:hAnsi="Times New Roman" w:cs="Times New Roman"/>
          <w:sz w:val="24"/>
          <w:szCs w:val="24"/>
        </w:rPr>
        <w:t>, 6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8. Уполномоченный орган рассматривает представленную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заказчиком при возврате заявки уполномоченным органом в случаях, перечисленных в </w:t>
      </w:r>
      <w:hyperlink w:anchor="Par35" w:history="1">
        <w:r w:rsidRPr="00517849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51784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517849">
        <w:rPr>
          <w:rFonts w:ascii="Times New Roman" w:hAnsi="Times New Roman" w:cs="Times New Roman"/>
          <w:sz w:val="24"/>
          <w:szCs w:val="24"/>
        </w:rPr>
        <w:t>9. Уполномоченный орган вправе возвратить заявку заказчику в случаях: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- отсутствия информации о закупке в плане-графике заказчика, 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Заявка возвращается заказчику не позднее дня, следующего за днем выявления несоответствия представленных документов.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10. Должностные лица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A3CCF" w:rsidRPr="00517849" w:rsidRDefault="00EA3CCF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11. Должностные лица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EA3CCF" w:rsidRPr="00517849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12. Конкурсная документация, документация об аукционе, документация о проведении запроса предложений утверждаются руководителем заказчика.</w:t>
      </w:r>
    </w:p>
    <w:p w:rsidR="00EA3CCF" w:rsidRPr="00517849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13. После утверждения и согласования конкурсной документации, документации об аукционе,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8" w:history="1">
        <w:r w:rsidRPr="0051784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17849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EA3CCF" w:rsidRPr="00517849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>14.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 в план-график (в случае если требовалось внесение таковых изменений).</w:t>
      </w:r>
    </w:p>
    <w:p w:rsidR="00EA3CCF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849">
        <w:rPr>
          <w:rFonts w:ascii="Times New Roman" w:hAnsi="Times New Roman" w:cs="Times New Roman"/>
          <w:sz w:val="24"/>
          <w:szCs w:val="24"/>
        </w:rPr>
        <w:t xml:space="preserve">15. По результатам процедуры определения поставщика (подрядчика, исполнителя) путем проведения конкурса, или аукциона, или запроса предложений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9" w:history="1">
        <w:r w:rsidRPr="005178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17849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EA3CCF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CCF" w:rsidRPr="00517849" w:rsidRDefault="00EA3CCF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CCF" w:rsidRDefault="00EA3CCF" w:rsidP="00643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3CCF" w:rsidRDefault="00EA3CCF" w:rsidP="00643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3CCF" w:rsidSect="00E710E1">
      <w:pgSz w:w="11906" w:h="16838"/>
      <w:pgMar w:top="540" w:right="566" w:bottom="539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CF" w:rsidRDefault="00EA3CCF" w:rsidP="006256DA">
      <w:pPr>
        <w:spacing w:after="0" w:line="240" w:lineRule="auto"/>
      </w:pPr>
      <w:r>
        <w:separator/>
      </w:r>
    </w:p>
  </w:endnote>
  <w:endnote w:type="continuationSeparator" w:id="0">
    <w:p w:rsidR="00EA3CCF" w:rsidRDefault="00EA3CCF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CF" w:rsidRDefault="00EA3CCF" w:rsidP="006256DA">
      <w:pPr>
        <w:spacing w:after="0" w:line="240" w:lineRule="auto"/>
      </w:pPr>
      <w:r>
        <w:separator/>
      </w:r>
    </w:p>
  </w:footnote>
  <w:footnote w:type="continuationSeparator" w:id="0">
    <w:p w:rsidR="00EA3CCF" w:rsidRDefault="00EA3CCF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2085F"/>
    <w:rsid w:val="00051A32"/>
    <w:rsid w:val="000676BB"/>
    <w:rsid w:val="00076E52"/>
    <w:rsid w:val="00086350"/>
    <w:rsid w:val="001102C3"/>
    <w:rsid w:val="00136044"/>
    <w:rsid w:val="00142ECF"/>
    <w:rsid w:val="0022160F"/>
    <w:rsid w:val="00253A7C"/>
    <w:rsid w:val="002A489E"/>
    <w:rsid w:val="002C6D50"/>
    <w:rsid w:val="002D6E07"/>
    <w:rsid w:val="003D3138"/>
    <w:rsid w:val="003F7DD3"/>
    <w:rsid w:val="004119FE"/>
    <w:rsid w:val="0044675E"/>
    <w:rsid w:val="004D5A5A"/>
    <w:rsid w:val="00517849"/>
    <w:rsid w:val="00520738"/>
    <w:rsid w:val="0058026E"/>
    <w:rsid w:val="0062039B"/>
    <w:rsid w:val="006256DA"/>
    <w:rsid w:val="00642645"/>
    <w:rsid w:val="006439DA"/>
    <w:rsid w:val="00663CF2"/>
    <w:rsid w:val="00664EAB"/>
    <w:rsid w:val="00667AB5"/>
    <w:rsid w:val="006B00E1"/>
    <w:rsid w:val="006B1EE2"/>
    <w:rsid w:val="006C241B"/>
    <w:rsid w:val="006C3B35"/>
    <w:rsid w:val="006E46DB"/>
    <w:rsid w:val="00726513"/>
    <w:rsid w:val="00784664"/>
    <w:rsid w:val="00785C67"/>
    <w:rsid w:val="00797581"/>
    <w:rsid w:val="00797F00"/>
    <w:rsid w:val="007B049E"/>
    <w:rsid w:val="007B26E1"/>
    <w:rsid w:val="007C403D"/>
    <w:rsid w:val="00814A28"/>
    <w:rsid w:val="008164B7"/>
    <w:rsid w:val="00822EA5"/>
    <w:rsid w:val="008A7724"/>
    <w:rsid w:val="008E039A"/>
    <w:rsid w:val="00927E7D"/>
    <w:rsid w:val="00934328"/>
    <w:rsid w:val="00936681"/>
    <w:rsid w:val="00957BF6"/>
    <w:rsid w:val="00960849"/>
    <w:rsid w:val="009A0F2D"/>
    <w:rsid w:val="00A1718C"/>
    <w:rsid w:val="00A36870"/>
    <w:rsid w:val="00AC6CEE"/>
    <w:rsid w:val="00AF51AB"/>
    <w:rsid w:val="00AF5F39"/>
    <w:rsid w:val="00B10E4D"/>
    <w:rsid w:val="00B17072"/>
    <w:rsid w:val="00B35B5B"/>
    <w:rsid w:val="00B37C34"/>
    <w:rsid w:val="00B614C8"/>
    <w:rsid w:val="00B77430"/>
    <w:rsid w:val="00B809AF"/>
    <w:rsid w:val="00BB0CDF"/>
    <w:rsid w:val="00BB3AAA"/>
    <w:rsid w:val="00C223D4"/>
    <w:rsid w:val="00C22DB1"/>
    <w:rsid w:val="00C22EF5"/>
    <w:rsid w:val="00C33433"/>
    <w:rsid w:val="00C73B81"/>
    <w:rsid w:val="00C917EB"/>
    <w:rsid w:val="00CB3779"/>
    <w:rsid w:val="00CD5C13"/>
    <w:rsid w:val="00D24B2D"/>
    <w:rsid w:val="00D34412"/>
    <w:rsid w:val="00D65586"/>
    <w:rsid w:val="00D7290B"/>
    <w:rsid w:val="00D7420F"/>
    <w:rsid w:val="00DB0452"/>
    <w:rsid w:val="00E312AD"/>
    <w:rsid w:val="00E630B4"/>
    <w:rsid w:val="00E710E1"/>
    <w:rsid w:val="00E94BCD"/>
    <w:rsid w:val="00EA3CCF"/>
    <w:rsid w:val="00EC0AF6"/>
    <w:rsid w:val="00EF708F"/>
    <w:rsid w:val="00F0661C"/>
    <w:rsid w:val="00F22244"/>
    <w:rsid w:val="00F351AA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4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</w:style>
  <w:style w:type="paragraph" w:styleId="NoSpacing">
    <w:name w:val="No Spacing"/>
    <w:uiPriority w:val="99"/>
    <w:qFormat/>
    <w:rsid w:val="00E630B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CD5A46BBA305DF8DD7574FF6F14408F51DB2633F3DF80768EBF59D8tD7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6E2A36D54E9C54676BB10A65A2A5C84AEF5C0CDBA9D882A760F253DEA69CA47395046DED3B08FDB2u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ACD5A46BBA305DF8DD7574FF6F14408F51DB2633F3DF80768EBF59D8tD7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1494</Words>
  <Characters>8518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17</cp:revision>
  <cp:lastPrinted>2016-06-28T12:10:00Z</cp:lastPrinted>
  <dcterms:created xsi:type="dcterms:W3CDTF">2016-04-21T07:07:00Z</dcterms:created>
  <dcterms:modified xsi:type="dcterms:W3CDTF">2016-06-28T12:10:00Z</dcterms:modified>
</cp:coreProperties>
</file>