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5C" w:rsidRDefault="00CD105C" w:rsidP="009F0F7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9.5pt;mso-position-horizontal-relative:char;mso-position-vertical-relative:line">
            <v:imagedata r:id="rId7" o:title=""/>
          </v:shape>
        </w:pict>
      </w:r>
    </w:p>
    <w:p w:rsidR="00CD105C" w:rsidRPr="00FF2047" w:rsidRDefault="00CD105C" w:rsidP="00B86FA9"/>
    <w:p w:rsidR="00CD105C" w:rsidRPr="00FF2047" w:rsidRDefault="00CD105C" w:rsidP="00B86FA9">
      <w:pPr>
        <w:widowControl w:val="0"/>
        <w:suppressAutoHyphens/>
        <w:jc w:val="center"/>
        <w:rPr>
          <w:b/>
          <w:bCs/>
          <w:kern w:val="2"/>
          <w:lang w:eastAsia="zh-CN"/>
        </w:rPr>
      </w:pPr>
      <w:r w:rsidRPr="00FF2047">
        <w:rPr>
          <w:b/>
          <w:bCs/>
          <w:kern w:val="2"/>
          <w:lang w:eastAsia="zh-CN"/>
        </w:rPr>
        <w:t xml:space="preserve">ВОЛГОГРАДСКАЯ ОБЛАСТЬ </w:t>
      </w:r>
    </w:p>
    <w:p w:rsidR="00CD105C" w:rsidRPr="00FF2047" w:rsidRDefault="00CD105C" w:rsidP="00B86FA9">
      <w:pPr>
        <w:widowControl w:val="0"/>
        <w:suppressAutoHyphens/>
        <w:jc w:val="center"/>
        <w:rPr>
          <w:b/>
          <w:bCs/>
          <w:kern w:val="2"/>
          <w:lang w:eastAsia="zh-CN"/>
        </w:rPr>
      </w:pPr>
      <w:r w:rsidRPr="00FF2047">
        <w:rPr>
          <w:b/>
          <w:bCs/>
          <w:kern w:val="2"/>
          <w:lang w:eastAsia="zh-CN"/>
        </w:rPr>
        <w:t>ПАЛЛАСОВСКИЙ МУНИЦИПАЛЬНЫЙ РАЙОН</w:t>
      </w:r>
    </w:p>
    <w:p w:rsidR="00CD105C" w:rsidRPr="00FF2047" w:rsidRDefault="00CD105C" w:rsidP="00B86FA9">
      <w:pPr>
        <w:widowControl w:val="0"/>
        <w:pBdr>
          <w:bottom w:val="single" w:sz="12" w:space="1" w:color="auto"/>
        </w:pBdr>
        <w:suppressAutoHyphens/>
        <w:jc w:val="center"/>
        <w:rPr>
          <w:b/>
          <w:bCs/>
          <w:kern w:val="2"/>
          <w:lang w:eastAsia="zh-CN"/>
        </w:rPr>
      </w:pPr>
      <w:r w:rsidRPr="00FF2047">
        <w:rPr>
          <w:b/>
          <w:bCs/>
          <w:kern w:val="2"/>
          <w:lang w:eastAsia="zh-CN"/>
        </w:rPr>
        <w:t xml:space="preserve">АДМИНИСТРАЦИЯ  </w:t>
      </w:r>
      <w:r>
        <w:rPr>
          <w:b/>
          <w:bCs/>
          <w:kern w:val="2"/>
          <w:lang w:eastAsia="zh-CN"/>
        </w:rPr>
        <w:t>ЭЛЬТОНСКОГО</w:t>
      </w:r>
      <w:r w:rsidRPr="00FF2047">
        <w:rPr>
          <w:b/>
          <w:bCs/>
          <w:kern w:val="2"/>
          <w:lang w:eastAsia="zh-CN"/>
        </w:rPr>
        <w:t xml:space="preserve"> СЕЛЬСКОГО ПОСЕЛЕНИЯ</w:t>
      </w:r>
    </w:p>
    <w:p w:rsidR="00CD105C" w:rsidRPr="00FF2047" w:rsidRDefault="00CD105C" w:rsidP="00B86FA9">
      <w:pPr>
        <w:spacing w:after="200" w:line="276" w:lineRule="auto"/>
        <w:rPr>
          <w:lang w:eastAsia="en-US"/>
        </w:rPr>
      </w:pPr>
    </w:p>
    <w:p w:rsidR="00CD105C" w:rsidRPr="00FF2047" w:rsidRDefault="00CD105C" w:rsidP="00B86FA9">
      <w:pPr>
        <w:spacing w:after="200" w:line="276" w:lineRule="auto"/>
        <w:jc w:val="center"/>
        <w:rPr>
          <w:b/>
          <w:bCs/>
          <w:lang w:eastAsia="en-US"/>
        </w:rPr>
      </w:pPr>
      <w:r w:rsidRPr="00FF2047">
        <w:rPr>
          <w:b/>
          <w:bCs/>
          <w:lang w:eastAsia="en-US"/>
        </w:rPr>
        <w:t>ПОСТАНОВЛЕНИЕ</w:t>
      </w:r>
      <w:r>
        <w:rPr>
          <w:b/>
          <w:bCs/>
          <w:lang w:eastAsia="en-US"/>
        </w:rPr>
        <w:t xml:space="preserve"> </w:t>
      </w:r>
    </w:p>
    <w:p w:rsidR="00CD105C" w:rsidRPr="00FF2047" w:rsidRDefault="00CD105C" w:rsidP="00B86FA9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8"/>
        <w:jc w:val="center"/>
        <w:rPr>
          <w:color w:val="000000"/>
          <w:lang w:eastAsia="ar-SA"/>
        </w:rPr>
      </w:pPr>
    </w:p>
    <w:p w:rsidR="00CD105C" w:rsidRPr="00FF2047" w:rsidRDefault="00CD105C" w:rsidP="00B86FA9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8"/>
        <w:rPr>
          <w:color w:val="000000"/>
          <w:lang w:eastAsia="ar-SA"/>
        </w:rPr>
      </w:pPr>
      <w:r w:rsidRPr="00FF2047">
        <w:rPr>
          <w:color w:val="000000"/>
          <w:lang w:eastAsia="ar-SA"/>
        </w:rPr>
        <w:t xml:space="preserve">от </w:t>
      </w:r>
      <w:r>
        <w:rPr>
          <w:color w:val="000000"/>
          <w:lang w:eastAsia="ar-SA"/>
        </w:rPr>
        <w:t xml:space="preserve"> 28 июля </w:t>
      </w:r>
      <w:r w:rsidRPr="00FF2047">
        <w:rPr>
          <w:color w:val="000000"/>
          <w:lang w:eastAsia="ar-SA"/>
        </w:rPr>
        <w:t xml:space="preserve">2014 г.            </w:t>
      </w:r>
      <w:r>
        <w:rPr>
          <w:color w:val="000000"/>
          <w:lang w:eastAsia="ar-SA"/>
        </w:rPr>
        <w:t xml:space="preserve">                       </w:t>
      </w:r>
      <w:r w:rsidRPr="00FF2047">
        <w:rPr>
          <w:color w:val="000000"/>
          <w:lang w:eastAsia="ar-SA"/>
        </w:rPr>
        <w:t xml:space="preserve">  п. </w:t>
      </w:r>
      <w:r>
        <w:rPr>
          <w:color w:val="000000"/>
          <w:lang w:eastAsia="ar-SA"/>
        </w:rPr>
        <w:t>Эльтон</w:t>
      </w:r>
      <w:r w:rsidRPr="00FF2047">
        <w:rPr>
          <w:color w:val="000000"/>
          <w:lang w:eastAsia="ar-SA"/>
        </w:rPr>
        <w:t xml:space="preserve">                       </w:t>
      </w:r>
      <w:r>
        <w:rPr>
          <w:color w:val="000000"/>
          <w:lang w:eastAsia="ar-SA"/>
        </w:rPr>
        <w:t xml:space="preserve">          </w:t>
      </w:r>
      <w:r w:rsidRPr="00FF2047">
        <w:rPr>
          <w:color w:val="000000"/>
          <w:lang w:eastAsia="ar-SA"/>
        </w:rPr>
        <w:t xml:space="preserve">         № </w:t>
      </w:r>
      <w:r>
        <w:rPr>
          <w:color w:val="000000"/>
          <w:lang w:eastAsia="ar-SA"/>
        </w:rPr>
        <w:t xml:space="preserve"> 75</w:t>
      </w:r>
    </w:p>
    <w:p w:rsidR="00CD105C" w:rsidRPr="00FF2047" w:rsidRDefault="00CD105C" w:rsidP="00B86FA9">
      <w:pPr>
        <w:rPr>
          <w:b/>
          <w:bCs/>
        </w:rPr>
      </w:pPr>
    </w:p>
    <w:p w:rsidR="00CD105C" w:rsidRPr="00FF2047" w:rsidRDefault="00CD105C" w:rsidP="00B86FA9">
      <w:pPr>
        <w:widowControl w:val="0"/>
        <w:autoSpaceDE w:val="0"/>
        <w:autoSpaceDN w:val="0"/>
        <w:adjustRightInd w:val="0"/>
        <w:rPr>
          <w:b/>
          <w:bCs/>
        </w:rPr>
      </w:pPr>
      <w:r w:rsidRPr="00FF2047">
        <w:rPr>
          <w:b/>
          <w:bCs/>
        </w:rPr>
        <w:t xml:space="preserve">«Об утверждении правил </w:t>
      </w:r>
    </w:p>
    <w:p w:rsidR="00CD105C" w:rsidRPr="00FF2047" w:rsidRDefault="00CD105C" w:rsidP="00B86FA9">
      <w:pPr>
        <w:widowControl w:val="0"/>
        <w:autoSpaceDE w:val="0"/>
        <w:autoSpaceDN w:val="0"/>
        <w:adjustRightInd w:val="0"/>
        <w:rPr>
          <w:b/>
          <w:bCs/>
        </w:rPr>
      </w:pPr>
      <w:r w:rsidRPr="00FF2047">
        <w:rPr>
          <w:b/>
          <w:bCs/>
        </w:rPr>
        <w:t xml:space="preserve">нормирования в сфере закупок </w:t>
      </w:r>
    </w:p>
    <w:p w:rsidR="00CD105C" w:rsidRPr="00FF2047" w:rsidRDefault="00CD105C" w:rsidP="00B86FA9">
      <w:pPr>
        <w:widowControl w:val="0"/>
        <w:autoSpaceDE w:val="0"/>
        <w:autoSpaceDN w:val="0"/>
        <w:adjustRightInd w:val="0"/>
        <w:rPr>
          <w:b/>
          <w:bCs/>
        </w:rPr>
      </w:pPr>
      <w:r w:rsidRPr="00FF2047">
        <w:rPr>
          <w:b/>
          <w:bCs/>
        </w:rPr>
        <w:t>товаров, работ, услуг для обеспечения</w:t>
      </w:r>
    </w:p>
    <w:p w:rsidR="00CD105C" w:rsidRPr="00FF2047" w:rsidRDefault="00CD105C" w:rsidP="00B86FA9">
      <w:pPr>
        <w:widowControl w:val="0"/>
        <w:autoSpaceDE w:val="0"/>
        <w:autoSpaceDN w:val="0"/>
        <w:adjustRightInd w:val="0"/>
        <w:rPr>
          <w:b/>
          <w:bCs/>
        </w:rPr>
      </w:pPr>
      <w:r w:rsidRPr="00FF2047">
        <w:rPr>
          <w:b/>
          <w:bCs/>
        </w:rPr>
        <w:t xml:space="preserve"> муниципальных нужд </w:t>
      </w:r>
      <w:r>
        <w:rPr>
          <w:b/>
          <w:bCs/>
        </w:rPr>
        <w:t>Эльтонского</w:t>
      </w:r>
      <w:r w:rsidRPr="00FF2047">
        <w:rPr>
          <w:b/>
          <w:bCs/>
        </w:rPr>
        <w:t xml:space="preserve"> сельского</w:t>
      </w:r>
    </w:p>
    <w:p w:rsidR="00CD105C" w:rsidRPr="00FF2047" w:rsidRDefault="00CD105C" w:rsidP="00B86FA9">
      <w:pPr>
        <w:widowControl w:val="0"/>
        <w:autoSpaceDE w:val="0"/>
        <w:autoSpaceDN w:val="0"/>
        <w:adjustRightInd w:val="0"/>
        <w:rPr>
          <w:b/>
          <w:bCs/>
        </w:rPr>
      </w:pPr>
      <w:r w:rsidRPr="00FF2047">
        <w:rPr>
          <w:b/>
          <w:bCs/>
        </w:rPr>
        <w:t>поселения»</w:t>
      </w:r>
    </w:p>
    <w:p w:rsidR="00CD105C" w:rsidRPr="00FF2047" w:rsidRDefault="00CD105C" w:rsidP="00A06964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</w:p>
    <w:p w:rsidR="00CD105C" w:rsidRPr="00FF2047" w:rsidRDefault="00CD105C" w:rsidP="00B86FA9">
      <w:pPr>
        <w:autoSpaceDE w:val="0"/>
        <w:autoSpaceDN w:val="0"/>
        <w:adjustRightInd w:val="0"/>
        <w:ind w:firstLine="709"/>
        <w:jc w:val="both"/>
      </w:pPr>
      <w:r w:rsidRPr="00FF2047">
        <w:t>В соответствии с частью </w:t>
      </w:r>
      <w:r>
        <w:t>4</w:t>
      </w:r>
      <w:r w:rsidRPr="00FF2047">
        <w:t xml:space="preserve"> статьи 19 Федерального законаот 05.04.2013 № 44-ФЗ «О контрактной системе в сфере закупок товаров, работ и услуг</w:t>
      </w:r>
      <w:r w:rsidRPr="00FF2047">
        <w:rPr>
          <w:color w:val="000000"/>
        </w:rPr>
        <w:t xml:space="preserve"> для обеспечения государственных и муниципальных нужд</w:t>
      </w:r>
      <w:bookmarkStart w:id="0" w:name="_GoBack"/>
      <w:bookmarkEnd w:id="0"/>
      <w:r w:rsidRPr="00FF2047">
        <w:t xml:space="preserve">», руководствуясь Уставом </w:t>
      </w:r>
      <w:r>
        <w:t>Эльтонского</w:t>
      </w:r>
      <w:r w:rsidRPr="00FF2047">
        <w:t xml:space="preserve"> сельского поселения, администрация </w:t>
      </w:r>
      <w:r>
        <w:t>Эльтонского</w:t>
      </w:r>
      <w:r w:rsidRPr="00FF2047">
        <w:t xml:space="preserve"> сельского поселения</w:t>
      </w:r>
    </w:p>
    <w:p w:rsidR="00CD105C" w:rsidRPr="00FF2047" w:rsidRDefault="00CD105C" w:rsidP="00B86FA9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CD105C" w:rsidRPr="00FF2047" w:rsidRDefault="00CD105C" w:rsidP="00B86FA9">
      <w:pPr>
        <w:pStyle w:val="ConsPlusTitle"/>
        <w:widowControl/>
        <w:jc w:val="center"/>
        <w:rPr>
          <w:sz w:val="24"/>
          <w:szCs w:val="24"/>
        </w:rPr>
      </w:pPr>
      <w:r w:rsidRPr="00FF2047">
        <w:rPr>
          <w:sz w:val="24"/>
          <w:szCs w:val="24"/>
        </w:rPr>
        <w:t>ПОСТАНОВЛЯЕТ:</w:t>
      </w:r>
    </w:p>
    <w:p w:rsidR="00CD105C" w:rsidRPr="00FF2047" w:rsidRDefault="00CD105C" w:rsidP="00A0696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F2047">
        <w:rPr>
          <w:lang w:eastAsia="en-US"/>
        </w:rPr>
        <w:t>1.Утвердить 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1 к постановлению);</w:t>
      </w:r>
    </w:p>
    <w:p w:rsidR="00CD105C" w:rsidRPr="00FF2047" w:rsidRDefault="00CD105C" w:rsidP="00A06964">
      <w:pPr>
        <w:suppressAutoHyphens/>
        <w:ind w:firstLine="709"/>
        <w:jc w:val="both"/>
        <w:rPr>
          <w:color w:val="000000"/>
        </w:rPr>
      </w:pPr>
      <w:r w:rsidRPr="00FF2047">
        <w:rPr>
          <w:color w:val="000000"/>
        </w:rPr>
        <w:t>2. Утвердить правила формирования перечня товаров, работ, услуг, подлежащих обязательному нормированию (Приложение 2 к постановлению);</w:t>
      </w:r>
    </w:p>
    <w:p w:rsidR="00CD105C" w:rsidRPr="00FF2047" w:rsidRDefault="00CD105C" w:rsidP="00A0696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F2047">
        <w:rPr>
          <w:lang w:eastAsia="en-US"/>
        </w:rPr>
        <w:t>3</w:t>
      </w:r>
      <w:r w:rsidRPr="00FF2047">
        <w:rPr>
          <w:color w:val="FF0000"/>
          <w:lang w:eastAsia="en-US"/>
        </w:rPr>
        <w:t xml:space="preserve">. </w:t>
      </w:r>
      <w:r w:rsidRPr="00CD490B">
        <w:rPr>
          <w:color w:val="000000"/>
          <w:lang w:eastAsia="en-US"/>
        </w:rPr>
        <w:t xml:space="preserve">Утвердить 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 </w:t>
      </w:r>
      <w:r w:rsidRPr="00FF2047">
        <w:rPr>
          <w:lang w:eastAsia="en-US"/>
        </w:rPr>
        <w:t>(Приложение 3 к постановлению).</w:t>
      </w:r>
    </w:p>
    <w:p w:rsidR="00CD105C" w:rsidRPr="00FF2047" w:rsidRDefault="00CD105C" w:rsidP="00A06964">
      <w:pPr>
        <w:tabs>
          <w:tab w:val="left" w:pos="540"/>
          <w:tab w:val="left" w:pos="993"/>
        </w:tabs>
        <w:autoSpaceDE w:val="0"/>
        <w:autoSpaceDN w:val="0"/>
        <w:adjustRightInd w:val="0"/>
        <w:ind w:left="708"/>
        <w:jc w:val="both"/>
      </w:pPr>
      <w:r w:rsidRPr="00FF2047">
        <w:t>4. Контроль за исполнением настоящего постановления оставляю за собой.</w:t>
      </w:r>
    </w:p>
    <w:p w:rsidR="00CD105C" w:rsidRPr="00FF2047" w:rsidRDefault="00CD105C" w:rsidP="00A06964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FF2047">
        <w:rPr>
          <w:b w:val="0"/>
          <w:bCs w:val="0"/>
          <w:sz w:val="24"/>
          <w:szCs w:val="24"/>
        </w:rPr>
        <w:t>5. Настоящее постановление вступает в силу со дня его официального опубликования (обнародования).</w:t>
      </w:r>
    </w:p>
    <w:p w:rsidR="00CD105C" w:rsidRPr="00FF2047" w:rsidRDefault="00CD105C" w:rsidP="00A06964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CD105C" w:rsidRPr="00FF2047" w:rsidRDefault="00CD105C" w:rsidP="00A06964">
      <w:pPr>
        <w:jc w:val="both"/>
      </w:pPr>
    </w:p>
    <w:p w:rsidR="00CD105C" w:rsidRPr="00FF2047" w:rsidRDefault="00CD105C" w:rsidP="00A06964">
      <w:pPr>
        <w:jc w:val="both"/>
        <w:rPr>
          <w:b/>
          <w:bCs/>
        </w:rPr>
      </w:pPr>
      <w:r w:rsidRPr="00FF2047">
        <w:rPr>
          <w:b/>
          <w:bCs/>
        </w:rPr>
        <w:t>Глава</w:t>
      </w:r>
      <w:r>
        <w:rPr>
          <w:b/>
          <w:bCs/>
        </w:rPr>
        <w:t xml:space="preserve"> Эльтонского</w:t>
      </w:r>
    </w:p>
    <w:p w:rsidR="00CD105C" w:rsidRPr="00FF2047" w:rsidRDefault="00CD105C" w:rsidP="00A06964">
      <w:pPr>
        <w:jc w:val="both"/>
        <w:rPr>
          <w:b/>
          <w:bCs/>
        </w:rPr>
      </w:pPr>
      <w:r w:rsidRPr="00FF2047">
        <w:rPr>
          <w:b/>
          <w:bCs/>
        </w:rPr>
        <w:t xml:space="preserve"> сельского поселения                                                 </w:t>
      </w:r>
      <w:r>
        <w:rPr>
          <w:b/>
          <w:bCs/>
        </w:rPr>
        <w:t>Сурганов  Н.А.</w:t>
      </w:r>
    </w:p>
    <w:p w:rsidR="00CD105C" w:rsidRPr="00FF2047" w:rsidRDefault="00CD105C" w:rsidP="00A06964">
      <w:pPr>
        <w:jc w:val="both"/>
        <w:rPr>
          <w:b/>
          <w:bCs/>
        </w:rPr>
      </w:pPr>
    </w:p>
    <w:p w:rsidR="00CD105C" w:rsidRPr="00FF2047" w:rsidRDefault="00CD105C" w:rsidP="00A06964">
      <w:pPr>
        <w:jc w:val="both"/>
      </w:pPr>
      <w:r w:rsidRPr="00FF2047">
        <w:t>Рег. №</w:t>
      </w:r>
      <w:r>
        <w:t xml:space="preserve">  75</w:t>
      </w:r>
      <w:r w:rsidRPr="00FF2047">
        <w:t>/2014г.</w:t>
      </w:r>
    </w:p>
    <w:p w:rsidR="00CD105C" w:rsidRDefault="00CD105C" w:rsidP="00A06964">
      <w:pPr>
        <w:jc w:val="both"/>
      </w:pPr>
    </w:p>
    <w:p w:rsidR="00CD105C" w:rsidRDefault="00CD105C" w:rsidP="00A06964">
      <w:pPr>
        <w:jc w:val="both"/>
      </w:pPr>
    </w:p>
    <w:p w:rsidR="00CD105C" w:rsidRPr="00FF2047" w:rsidRDefault="00CD105C" w:rsidP="00A06964">
      <w:pPr>
        <w:jc w:val="both"/>
      </w:pPr>
    </w:p>
    <w:p w:rsidR="00CD105C" w:rsidRPr="00FF2047" w:rsidRDefault="00CD105C" w:rsidP="00A06964">
      <w:pPr>
        <w:jc w:val="both"/>
      </w:pPr>
    </w:p>
    <w:p w:rsidR="00CD105C" w:rsidRDefault="00CD105C" w:rsidP="003674AD">
      <w:pPr>
        <w:jc w:val="right"/>
      </w:pPr>
      <w:r w:rsidRPr="00FF2047">
        <w:t xml:space="preserve">                                                           </w:t>
      </w:r>
      <w:r>
        <w:t xml:space="preserve">                             </w:t>
      </w:r>
    </w:p>
    <w:p w:rsidR="00CD105C" w:rsidRPr="00FF2047" w:rsidRDefault="00CD105C" w:rsidP="00A06964">
      <w:pPr>
        <w:jc w:val="right"/>
      </w:pPr>
      <w:r w:rsidRPr="00FF2047">
        <w:t xml:space="preserve">        Приложение 1</w:t>
      </w:r>
    </w:p>
    <w:p w:rsidR="00CD105C" w:rsidRPr="00FF2047" w:rsidRDefault="00CD105C" w:rsidP="00A06964">
      <w:pPr>
        <w:ind w:left="5103"/>
        <w:jc w:val="right"/>
      </w:pPr>
      <w:r w:rsidRPr="00FF2047">
        <w:t>к постановлению администрации</w:t>
      </w:r>
    </w:p>
    <w:p w:rsidR="00CD105C" w:rsidRPr="00FF2047" w:rsidRDefault="00CD105C" w:rsidP="00A06964">
      <w:pPr>
        <w:ind w:left="5103"/>
        <w:jc w:val="right"/>
      </w:pPr>
      <w:r>
        <w:t>Эльтонского</w:t>
      </w:r>
      <w:r w:rsidRPr="00FF2047">
        <w:t xml:space="preserve"> сельского поселения</w:t>
      </w:r>
    </w:p>
    <w:p w:rsidR="00CD105C" w:rsidRPr="00FF2047" w:rsidRDefault="00CD105C" w:rsidP="00A06964">
      <w:pPr>
        <w:ind w:left="5103"/>
        <w:jc w:val="right"/>
        <w:rPr>
          <w:b/>
          <w:bCs/>
        </w:rPr>
      </w:pPr>
      <w:r w:rsidRPr="00FF2047">
        <w:t>от «</w:t>
      </w:r>
      <w:r>
        <w:t>28</w:t>
      </w:r>
      <w:r w:rsidRPr="00FF2047">
        <w:t>»</w:t>
      </w:r>
      <w:r>
        <w:t xml:space="preserve"> июля  </w:t>
      </w:r>
      <w:r w:rsidRPr="00FF2047">
        <w:t xml:space="preserve">2014  № </w:t>
      </w:r>
      <w:r>
        <w:t xml:space="preserve"> 75</w:t>
      </w:r>
    </w:p>
    <w:p w:rsidR="00CD105C" w:rsidRPr="00FF2047" w:rsidRDefault="00CD105C" w:rsidP="00A06964">
      <w:pPr>
        <w:suppressAutoHyphens/>
        <w:jc w:val="both"/>
        <w:rPr>
          <w:color w:val="000000"/>
        </w:rPr>
      </w:pPr>
    </w:p>
    <w:p w:rsidR="00CD105C" w:rsidRPr="00FF2047" w:rsidRDefault="00CD105C" w:rsidP="00A06964">
      <w:pPr>
        <w:suppressAutoHyphens/>
        <w:jc w:val="center"/>
        <w:rPr>
          <w:b/>
          <w:bCs/>
          <w:color w:val="000000"/>
        </w:rPr>
      </w:pPr>
      <w:r w:rsidRPr="00FF2047">
        <w:rPr>
          <w:b/>
          <w:bCs/>
          <w:color w:val="000000"/>
        </w:rPr>
        <w:t>Общие требования к порядку разработки и принятия правовых актов о  нормировании в сфере закупок, содержанию указанных актов и обеспечению их исполнения</w:t>
      </w:r>
    </w:p>
    <w:p w:rsidR="00CD105C" w:rsidRPr="00FF2047" w:rsidRDefault="00CD105C" w:rsidP="00A06964">
      <w:pPr>
        <w:suppressAutoHyphens/>
        <w:jc w:val="center"/>
        <w:rPr>
          <w:b/>
          <w:bCs/>
          <w:color w:val="000000"/>
        </w:rPr>
      </w:pP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1. 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  </w:t>
      </w:r>
      <w:r>
        <w:rPr>
          <w:color w:val="000000"/>
        </w:rPr>
        <w:t>Эльтонского</w:t>
      </w:r>
      <w:r w:rsidRPr="00FF2047">
        <w:rPr>
          <w:color w:val="000000"/>
        </w:rPr>
        <w:t xml:space="preserve"> сельского поселения  (далее – Администрация поселения).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 2. Администрация поселения утверждает</w:t>
      </w:r>
    </w:p>
    <w:p w:rsidR="00CD105C" w:rsidRPr="00FF2047" w:rsidRDefault="00CD105C" w:rsidP="00A06964">
      <w:pPr>
        <w:suppressAutoHyphens/>
        <w:jc w:val="both"/>
        <w:rPr>
          <w:color w:val="000000"/>
        </w:rPr>
      </w:pPr>
      <w:r w:rsidRPr="00FF2047">
        <w:rPr>
          <w:color w:val="000000"/>
        </w:rPr>
        <w:t xml:space="preserve"> Правила </w:t>
      </w:r>
      <w:r w:rsidRPr="00FF2047">
        <w:t xml:space="preserve">нормирования </w:t>
      </w:r>
      <w:r w:rsidRPr="00FF2047">
        <w:rPr>
          <w:color w:val="000000"/>
        </w:rPr>
        <w:t xml:space="preserve"> в сфере закупок товаров, работ и услуг для обеспечения муниципальных нужд, в том числе:</w:t>
      </w:r>
    </w:p>
    <w:p w:rsidR="00CD105C" w:rsidRPr="00FF2047" w:rsidRDefault="00CD105C" w:rsidP="00A06964">
      <w:pPr>
        <w:suppressAutoHyphens/>
        <w:jc w:val="both"/>
        <w:rPr>
          <w:color w:val="000000"/>
        </w:rPr>
      </w:pPr>
      <w:r w:rsidRPr="00FF2047">
        <w:rPr>
          <w:lang w:eastAsia="en-US"/>
        </w:rPr>
        <w:t xml:space="preserve">           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</w:t>
      </w:r>
      <w:r w:rsidRPr="00FF2047">
        <w:rPr>
          <w:color w:val="000000"/>
        </w:rPr>
        <w:t>;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Перечень товаров, работ, услуг для обеспечения муниципальных нужд, подлежащих обязательному нормированию;</w:t>
      </w:r>
    </w:p>
    <w:p w:rsidR="00CD105C" w:rsidRPr="00FF2047" w:rsidRDefault="00CD105C" w:rsidP="00A06964">
      <w:pPr>
        <w:suppressAutoHyphens/>
        <w:jc w:val="both"/>
        <w:rPr>
          <w:color w:val="000000"/>
        </w:rPr>
      </w:pPr>
      <w:r w:rsidRPr="00FF2047">
        <w:rPr>
          <w:color w:val="000000"/>
        </w:rPr>
        <w:t xml:space="preserve">            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CD105C" w:rsidRPr="00FF2047" w:rsidRDefault="00CD105C" w:rsidP="00A0696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2047">
        <w:rPr>
          <w:rFonts w:ascii="Times New Roman" w:hAnsi="Times New Roman" w:cs="Times New Roman"/>
          <w:color w:val="000000"/>
          <w:sz w:val="24"/>
          <w:szCs w:val="24"/>
        </w:rPr>
        <w:t>3. Администрация поселения</w:t>
      </w:r>
      <w:r w:rsidRPr="00FF2047">
        <w:rPr>
          <w:rFonts w:ascii="Times New Roman" w:hAnsi="Times New Roman" w:cs="Times New Roman"/>
          <w:sz w:val="24"/>
          <w:szCs w:val="24"/>
          <w:lang w:eastAsia="en-US"/>
        </w:rPr>
        <w:t xml:space="preserve">, являющая в соответствии с бюджетным законодательством Российской Федерации и Уставом сельского поселения </w:t>
      </w:r>
      <w:r w:rsidRPr="00FF2047">
        <w:rPr>
          <w:rFonts w:ascii="Times New Roman" w:hAnsi="Times New Roman" w:cs="Times New Roman"/>
          <w:color w:val="000000"/>
          <w:sz w:val="24"/>
          <w:szCs w:val="24"/>
        </w:rPr>
        <w:t>главным распорядителем бюджетных средств,</w:t>
      </w:r>
      <w:r w:rsidRPr="00FF2047"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основании правил нормирования, установленных в соответствии с частью 2 настоящих Требований, утверждает:</w:t>
      </w:r>
    </w:p>
    <w:p w:rsidR="00CD105C" w:rsidRPr="00FF2047" w:rsidRDefault="00CD105C" w:rsidP="00A06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2047">
        <w:rPr>
          <w:rFonts w:ascii="Times New Roman" w:hAnsi="Times New Roman" w:cs="Times New Roman"/>
          <w:sz w:val="24"/>
          <w:szCs w:val="24"/>
          <w:lang w:eastAsia="en-US"/>
        </w:rPr>
        <w:t>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4.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 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5. Правила нормирования в сфере закупок товаров, работ, услуг для обеспечения муниципальных нужд должны содержать: 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описание объектов и предметов нормирования;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форму описания требований к приобретаемым муниципальным заказчиком товарам, работам, услугам;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порядок пересмотра утвержденных требований к товарам, работам, услугам;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6.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наименование товаров, работ, услуг, подлежащих нормированию; 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функциональное назначение товаров, работ, услуг, подлежащих нормированию;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CD105C" w:rsidRPr="00FF2047" w:rsidRDefault="00CD105C" w:rsidP="00A06964">
      <w:pPr>
        <w:suppressAutoHyphens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CD105C" w:rsidRPr="00FF2047" w:rsidRDefault="00CD105C" w:rsidP="00A06964">
      <w:pPr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7.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CD105C" w:rsidRPr="00FF2047" w:rsidRDefault="00CD105C" w:rsidP="00A06964">
      <w:pPr>
        <w:jc w:val="both"/>
        <w:rPr>
          <w:color w:val="000000"/>
        </w:rPr>
      </w:pPr>
    </w:p>
    <w:p w:rsidR="00CD105C" w:rsidRPr="00FF2047" w:rsidRDefault="00CD105C" w:rsidP="00A06964">
      <w:pPr>
        <w:jc w:val="center"/>
        <w:rPr>
          <w:color w:val="000000"/>
        </w:rPr>
      </w:pPr>
      <w:r w:rsidRPr="00FF2047">
        <w:rPr>
          <w:color w:val="000000"/>
        </w:rPr>
        <w:t>____________________</w:t>
      </w:r>
    </w:p>
    <w:p w:rsidR="00CD105C" w:rsidRPr="00FF2047" w:rsidRDefault="00CD105C" w:rsidP="00A06964">
      <w:pPr>
        <w:autoSpaceDE w:val="0"/>
        <w:autoSpaceDN w:val="0"/>
        <w:adjustRightInd w:val="0"/>
        <w:jc w:val="both"/>
        <w:rPr>
          <w:color w:val="000000"/>
        </w:rPr>
        <w:sectPr w:rsidR="00CD105C" w:rsidRPr="00FF2047" w:rsidSect="00843E64">
          <w:headerReference w:type="default" r:id="rId8"/>
          <w:footerReference w:type="default" r:id="rId9"/>
          <w:footerReference w:type="first" r:id="rId10"/>
          <w:pgSz w:w="12240" w:h="15840" w:code="1"/>
          <w:pgMar w:top="1134" w:right="900" w:bottom="1134" w:left="1985" w:header="720" w:footer="720" w:gutter="0"/>
          <w:cols w:space="720"/>
          <w:noEndnote/>
          <w:titlePg/>
          <w:docGrid w:linePitch="326"/>
        </w:sectPr>
      </w:pPr>
    </w:p>
    <w:p w:rsidR="00CD105C" w:rsidRPr="00FF2047" w:rsidRDefault="00CD105C" w:rsidP="0009065F">
      <w:pPr>
        <w:ind w:left="5103"/>
        <w:jc w:val="right"/>
      </w:pPr>
      <w:r w:rsidRPr="00FF2047">
        <w:t>Приложение 2</w:t>
      </w:r>
    </w:p>
    <w:p w:rsidR="00CD105C" w:rsidRPr="00FF2047" w:rsidRDefault="00CD105C" w:rsidP="0009065F">
      <w:pPr>
        <w:ind w:left="5103"/>
        <w:jc w:val="right"/>
      </w:pPr>
      <w:r w:rsidRPr="00FF2047">
        <w:t>к постановлению администрации</w:t>
      </w:r>
    </w:p>
    <w:p w:rsidR="00CD105C" w:rsidRPr="00FF2047" w:rsidRDefault="00CD105C" w:rsidP="0009065F">
      <w:pPr>
        <w:ind w:left="5103"/>
        <w:jc w:val="right"/>
      </w:pPr>
      <w:r>
        <w:t>Эльтонского</w:t>
      </w:r>
      <w:r w:rsidRPr="00FF2047">
        <w:t xml:space="preserve"> сельского поселения</w:t>
      </w:r>
    </w:p>
    <w:p w:rsidR="00CD105C" w:rsidRPr="00FF2047" w:rsidRDefault="00CD105C" w:rsidP="0009065F">
      <w:pPr>
        <w:ind w:left="5103"/>
        <w:jc w:val="right"/>
        <w:rPr>
          <w:b/>
          <w:bCs/>
        </w:rPr>
      </w:pPr>
      <w:r w:rsidRPr="00FF2047">
        <w:t>от«_</w:t>
      </w:r>
      <w:r>
        <w:t>28</w:t>
      </w:r>
      <w:r w:rsidRPr="00FF2047">
        <w:t>_»</w:t>
      </w:r>
      <w:r>
        <w:t xml:space="preserve"> июля </w:t>
      </w:r>
      <w:r w:rsidRPr="00FF2047">
        <w:t xml:space="preserve">2014 № </w:t>
      </w:r>
      <w:r>
        <w:t xml:space="preserve"> 75</w:t>
      </w:r>
    </w:p>
    <w:p w:rsidR="00CD105C" w:rsidRPr="00FF2047" w:rsidRDefault="00CD105C" w:rsidP="00A06964">
      <w:pPr>
        <w:suppressAutoHyphens/>
        <w:jc w:val="center"/>
        <w:rPr>
          <w:b/>
          <w:bCs/>
          <w:color w:val="000000"/>
        </w:rPr>
      </w:pPr>
    </w:p>
    <w:p w:rsidR="00CD105C" w:rsidRPr="00FF2047" w:rsidRDefault="00CD105C" w:rsidP="00A06964">
      <w:pPr>
        <w:suppressAutoHyphens/>
        <w:jc w:val="center"/>
        <w:rPr>
          <w:b/>
          <w:bCs/>
          <w:color w:val="000000"/>
        </w:rPr>
      </w:pPr>
      <w:r w:rsidRPr="00FF2047">
        <w:rPr>
          <w:b/>
          <w:bCs/>
          <w:color w:val="000000"/>
        </w:rPr>
        <w:t>Правила формирования перечня товаров, работ, услуг, подлежащих обязательному нормированию</w:t>
      </w:r>
    </w:p>
    <w:p w:rsidR="00CD105C" w:rsidRPr="00FF2047" w:rsidRDefault="00CD105C" w:rsidP="00A06964">
      <w:pPr>
        <w:suppressAutoHyphens/>
        <w:jc w:val="center"/>
        <w:rPr>
          <w:b/>
          <w:bCs/>
          <w:color w:val="000000"/>
        </w:rPr>
      </w:pP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 xml:space="preserve">1. 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илиявляющихся предметами роскоши. 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 xml:space="preserve">2. 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 1 к настоящим Правилам. 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>3. Перечень формируется по группам «Товары», «Работы», «Услуги» и содержит:</w:t>
      </w:r>
    </w:p>
    <w:p w:rsidR="00CD105C" w:rsidRPr="00FF2047" w:rsidRDefault="00CD105C" w:rsidP="00A06964">
      <w:pPr>
        <w:tabs>
          <w:tab w:val="left" w:pos="426"/>
        </w:tabs>
        <w:suppressAutoHyphens/>
        <w:ind w:left="426"/>
        <w:jc w:val="both"/>
        <w:rPr>
          <w:color w:val="000000"/>
        </w:rPr>
      </w:pPr>
      <w:r w:rsidRPr="00FF2047">
        <w:rPr>
          <w:color w:val="000000"/>
        </w:rPr>
        <w:tab/>
        <w:t>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>наименование товара, работы, услуги;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>функциональное назначение товара, работы, услуги;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>4. Товары, работы, услуги включаются в  Перечень в следующих случаях: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>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 xml:space="preserve">товар, работа, услуга является комплементарным или заменителем товара, работы, услуги, которые подлежат  обязательному нормированию. 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 xml:space="preserve">5. Наименование товаров, работ, услуг определяется в соответствии с наименованиями  общероссийских классификаторов и каталогов товаров, работ и услуг для государственных и муниципальных) нужд, утвержденных в установленном порядке. 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>7. Функциональные требования товара, работ, услуг определяется целями и условиями 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CD105C" w:rsidRPr="00FF2047" w:rsidRDefault="00CD105C" w:rsidP="00A06964">
      <w:pPr>
        <w:tabs>
          <w:tab w:val="left" w:pos="993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 xml:space="preserve">8. 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>9. 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 xml:space="preserve">10.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 xml:space="preserve">11. Перечень товаров, работ, услуг, подлежащих обязательному нормированию, подлежат пересмотру в случае: 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CD105C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</w:r>
      <w:r w:rsidRPr="00FF2047">
        <w:rPr>
          <w:color w:val="000000"/>
        </w:rPr>
        <w:tab/>
        <w:t xml:space="preserve">12. Внесение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CD105C" w:rsidRPr="00FF2047" w:rsidRDefault="00CD105C" w:rsidP="003674AD">
      <w:pPr>
        <w:tabs>
          <w:tab w:val="left" w:pos="426"/>
        </w:tabs>
        <w:suppressAutoHyphens/>
        <w:rPr>
          <w:color w:val="000000"/>
        </w:rPr>
        <w:sectPr w:rsidR="00CD105C" w:rsidRPr="00FF2047" w:rsidSect="00843E64">
          <w:footerReference w:type="first" r:id="rId11"/>
          <w:pgSz w:w="12240" w:h="15840" w:code="1"/>
          <w:pgMar w:top="1134" w:right="900" w:bottom="1134" w:left="1985" w:header="720" w:footer="720" w:gutter="0"/>
          <w:cols w:space="720"/>
          <w:noEndnote/>
          <w:titlePg/>
          <w:docGrid w:linePitch="326"/>
        </w:sectPr>
      </w:pPr>
      <w:r>
        <w:rPr>
          <w:color w:val="000000"/>
        </w:rPr>
        <w:t xml:space="preserve">                                         </w:t>
      </w:r>
      <w:r w:rsidRPr="00FF2047">
        <w:rPr>
          <w:color w:val="000000"/>
        </w:rPr>
        <w:t>_________________________</w:t>
      </w:r>
    </w:p>
    <w:p w:rsidR="00CD105C" w:rsidRPr="00FF2047" w:rsidRDefault="00CD105C" w:rsidP="0009065F">
      <w:pPr>
        <w:ind w:firstLine="5103"/>
        <w:jc w:val="right"/>
      </w:pPr>
      <w:r w:rsidRPr="00FF2047">
        <w:t>Приложение 1</w:t>
      </w:r>
    </w:p>
    <w:p w:rsidR="00CD105C" w:rsidRPr="00FF2047" w:rsidRDefault="00CD105C" w:rsidP="0009065F">
      <w:pPr>
        <w:ind w:firstLine="5103"/>
        <w:jc w:val="right"/>
        <w:rPr>
          <w:color w:val="000000"/>
        </w:rPr>
      </w:pPr>
      <w:r>
        <w:rPr>
          <w:color w:val="000000"/>
        </w:rPr>
        <w:t xml:space="preserve">                      </w:t>
      </w:r>
      <w:r w:rsidRPr="00FF2047">
        <w:rPr>
          <w:color w:val="000000"/>
        </w:rPr>
        <w:t>к Правилам формирования</w:t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  <w:t xml:space="preserve">           </w:t>
      </w:r>
      <w:r>
        <w:rPr>
          <w:color w:val="000000"/>
        </w:rPr>
        <w:t xml:space="preserve">      </w:t>
      </w:r>
      <w:r w:rsidRPr="00FF2047">
        <w:rPr>
          <w:color w:val="000000"/>
        </w:rPr>
        <w:t xml:space="preserve">  перечня товаров, работ, услуг, </w:t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</w:r>
      <w:r w:rsidRPr="00FF2047">
        <w:rPr>
          <w:color w:val="000000"/>
        </w:rPr>
        <w:tab/>
        <w:t xml:space="preserve">             подлежащих обязательному</w:t>
      </w:r>
    </w:p>
    <w:p w:rsidR="00CD105C" w:rsidRPr="00FF2047" w:rsidRDefault="00CD105C" w:rsidP="0009065F">
      <w:pPr>
        <w:ind w:firstLine="5103"/>
        <w:jc w:val="right"/>
      </w:pPr>
      <w:r w:rsidRPr="00FF2047">
        <w:rPr>
          <w:color w:val="000000"/>
        </w:rPr>
        <w:t>нормированию</w:t>
      </w:r>
    </w:p>
    <w:p w:rsidR="00CD105C" w:rsidRPr="00FF2047" w:rsidRDefault="00CD105C" w:rsidP="00A06964">
      <w:pPr>
        <w:suppressAutoHyphens/>
        <w:spacing w:line="360" w:lineRule="auto"/>
        <w:jc w:val="right"/>
      </w:pPr>
    </w:p>
    <w:p w:rsidR="00CD105C" w:rsidRPr="00FF2047" w:rsidRDefault="00CD105C" w:rsidP="00A06964">
      <w:pPr>
        <w:suppressAutoHyphens/>
        <w:spacing w:line="360" w:lineRule="auto"/>
        <w:rPr>
          <w:color w:val="000000"/>
        </w:rPr>
      </w:pPr>
      <w:r w:rsidRPr="00FF2047">
        <w:rPr>
          <w:color w:val="000000"/>
        </w:rPr>
        <w:t>Форма перечня товаров, работ, услуг, подлежащих обязательному нормированию</w:t>
      </w:r>
    </w:p>
    <w:p w:rsidR="00CD105C" w:rsidRPr="00FF2047" w:rsidRDefault="00CD105C" w:rsidP="00A06964">
      <w:pPr>
        <w:suppressAutoHyphens/>
        <w:spacing w:line="360" w:lineRule="auto"/>
        <w:rPr>
          <w:color w:val="000000"/>
        </w:rPr>
      </w:pPr>
    </w:p>
    <w:tbl>
      <w:tblPr>
        <w:tblW w:w="50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1839"/>
        <w:gridCol w:w="2111"/>
        <w:gridCol w:w="2213"/>
        <w:gridCol w:w="1382"/>
        <w:gridCol w:w="1548"/>
      </w:tblGrid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 xml:space="preserve">Код </w:t>
            </w: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Функциональное назначение товара, работы, услуги</w:t>
            </w: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 xml:space="preserve">Единицы измерения </w:t>
            </w: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FF2047">
              <w:rPr>
                <w:color w:val="000000"/>
              </w:rPr>
              <w:t>1</w:t>
            </w: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FF2047">
              <w:rPr>
                <w:color w:val="000000"/>
              </w:rPr>
              <w:t>2</w:t>
            </w: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FF2047">
              <w:rPr>
                <w:color w:val="000000"/>
              </w:rPr>
              <w:t>3</w:t>
            </w: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FF2047">
              <w:rPr>
                <w:color w:val="000000"/>
              </w:rPr>
              <w:t>4</w:t>
            </w: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FF2047">
              <w:rPr>
                <w:color w:val="000000"/>
              </w:rPr>
              <w:t>5</w:t>
            </w: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FF2047">
              <w:rPr>
                <w:color w:val="000000"/>
              </w:rPr>
              <w:t>6</w:t>
            </w:r>
          </w:p>
        </w:tc>
      </w:tr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FF2047">
              <w:rPr>
                <w:color w:val="000000"/>
                <w:lang w:val="en-US"/>
              </w:rPr>
              <w:t>I.</w:t>
            </w: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Товары</w:t>
            </w: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FF2047">
              <w:rPr>
                <w:color w:val="000000"/>
                <w:lang w:val="en-US"/>
              </w:rPr>
              <w:t>II.</w:t>
            </w: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 xml:space="preserve">Работы </w:t>
            </w: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FF2047">
              <w:rPr>
                <w:color w:val="000000"/>
                <w:lang w:val="en-US"/>
              </w:rPr>
              <w:t>III.</w:t>
            </w: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Услуги</w:t>
            </w: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CD105C" w:rsidRPr="00FF2047">
        <w:tc>
          <w:tcPr>
            <w:tcW w:w="3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4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3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5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4" w:type="pct"/>
          </w:tcPr>
          <w:p w:rsidR="00CD105C" w:rsidRPr="00FF2047" w:rsidRDefault="00CD105C" w:rsidP="00CC21B8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CD105C" w:rsidRPr="00FF2047" w:rsidRDefault="00CD105C" w:rsidP="00A06964">
      <w:pPr>
        <w:suppressAutoHyphens/>
        <w:spacing w:line="360" w:lineRule="auto"/>
        <w:jc w:val="both"/>
        <w:rPr>
          <w:color w:val="000000"/>
        </w:rPr>
      </w:pPr>
    </w:p>
    <w:p w:rsidR="00CD105C" w:rsidRDefault="00CD105C" w:rsidP="00A06964">
      <w:pPr>
        <w:rPr>
          <w:color w:val="000000"/>
        </w:rPr>
      </w:pPr>
    </w:p>
    <w:p w:rsidR="00CD105C" w:rsidRDefault="00CD105C" w:rsidP="00A06964">
      <w:pPr>
        <w:rPr>
          <w:color w:val="000000"/>
        </w:rPr>
      </w:pPr>
    </w:p>
    <w:p w:rsidR="00CD105C" w:rsidRDefault="00CD105C" w:rsidP="00A06964">
      <w:pPr>
        <w:rPr>
          <w:color w:val="000000"/>
        </w:rPr>
      </w:pPr>
    </w:p>
    <w:p w:rsidR="00CD105C" w:rsidRDefault="00CD105C" w:rsidP="00A06964">
      <w:pPr>
        <w:rPr>
          <w:color w:val="000000"/>
        </w:rPr>
      </w:pPr>
    </w:p>
    <w:p w:rsidR="00CD105C" w:rsidRDefault="00CD105C" w:rsidP="00A06964">
      <w:pPr>
        <w:rPr>
          <w:color w:val="000000"/>
        </w:rPr>
      </w:pPr>
    </w:p>
    <w:p w:rsidR="00CD105C" w:rsidRDefault="00CD105C" w:rsidP="00A06964">
      <w:pPr>
        <w:rPr>
          <w:color w:val="000000"/>
        </w:rPr>
      </w:pPr>
    </w:p>
    <w:p w:rsidR="00CD105C" w:rsidRPr="00FF2047" w:rsidRDefault="00CD105C" w:rsidP="00A06964">
      <w:pPr>
        <w:rPr>
          <w:color w:val="000000"/>
        </w:rPr>
      </w:pPr>
    </w:p>
    <w:p w:rsidR="00CD105C" w:rsidRPr="00FF2047" w:rsidRDefault="00CD105C" w:rsidP="0009065F">
      <w:pPr>
        <w:ind w:left="5103"/>
        <w:jc w:val="right"/>
      </w:pPr>
      <w:r w:rsidRPr="00FF2047">
        <w:t>Приложение 3</w:t>
      </w:r>
    </w:p>
    <w:p w:rsidR="00CD105C" w:rsidRPr="00FF2047" w:rsidRDefault="00CD105C" w:rsidP="0009065F">
      <w:pPr>
        <w:ind w:left="5103"/>
        <w:jc w:val="right"/>
      </w:pPr>
      <w:r w:rsidRPr="00FF2047">
        <w:t>к постановлению администрации</w:t>
      </w:r>
    </w:p>
    <w:p w:rsidR="00CD105C" w:rsidRPr="00FF2047" w:rsidRDefault="00CD105C" w:rsidP="0009065F">
      <w:pPr>
        <w:ind w:left="5103"/>
        <w:jc w:val="right"/>
      </w:pPr>
      <w:r>
        <w:t>Эльтонского</w:t>
      </w:r>
      <w:r w:rsidRPr="00FF2047">
        <w:t xml:space="preserve"> сельского поселения</w:t>
      </w:r>
    </w:p>
    <w:p w:rsidR="00CD105C" w:rsidRPr="00FF2047" w:rsidRDefault="00CD105C" w:rsidP="0009065F">
      <w:pPr>
        <w:ind w:left="5103"/>
        <w:jc w:val="right"/>
        <w:rPr>
          <w:b/>
          <w:bCs/>
        </w:rPr>
      </w:pPr>
      <w:r w:rsidRPr="00FF2047">
        <w:t>от «</w:t>
      </w:r>
      <w:r>
        <w:t>28</w:t>
      </w:r>
      <w:r w:rsidRPr="00FF2047">
        <w:t>»</w:t>
      </w:r>
      <w:r>
        <w:t xml:space="preserve"> июля </w:t>
      </w:r>
      <w:r w:rsidRPr="00FF2047">
        <w:t xml:space="preserve">2014  № </w:t>
      </w:r>
      <w:r>
        <w:t>75</w:t>
      </w:r>
    </w:p>
    <w:p w:rsidR="00CD105C" w:rsidRPr="00FF2047" w:rsidRDefault="00CD105C" w:rsidP="00A06964">
      <w:pPr>
        <w:suppressAutoHyphens/>
        <w:jc w:val="center"/>
        <w:rPr>
          <w:b/>
          <w:bCs/>
          <w:color w:val="000000"/>
        </w:rPr>
      </w:pPr>
    </w:p>
    <w:p w:rsidR="00CD105C" w:rsidRPr="00FF2047" w:rsidRDefault="00CD105C" w:rsidP="00A06964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D105C" w:rsidRPr="00FF2047" w:rsidRDefault="00CD105C" w:rsidP="00A06964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F2047">
        <w:rPr>
          <w:b/>
          <w:bCs/>
          <w:lang w:eastAsia="en-US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CD105C" w:rsidRPr="00FF2047" w:rsidRDefault="00CD105C" w:rsidP="00A06964">
      <w:pPr>
        <w:autoSpaceDE w:val="0"/>
        <w:autoSpaceDN w:val="0"/>
        <w:adjustRightInd w:val="0"/>
        <w:rPr>
          <w:b/>
          <w:bCs/>
          <w:lang w:eastAsia="en-US"/>
        </w:rPr>
      </w:pP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>1. 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– требования к приобретаемым товарам, работам, услугам).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>4. Требования к количеству (объему) товаров, работ, услуг устанавливаются  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муниципальных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 xml:space="preserve">6. Требования к иным характеристикам товаров, работ, услуг включают: </w:t>
      </w:r>
    </w:p>
    <w:p w:rsidR="00CD105C" w:rsidRPr="00FF2047" w:rsidRDefault="00CD105C" w:rsidP="00A06964">
      <w:pPr>
        <w:pStyle w:val="ListParagraph"/>
        <w:suppressAutoHyphens/>
        <w:ind w:left="0"/>
        <w:jc w:val="both"/>
        <w:rPr>
          <w:color w:val="000000"/>
        </w:rPr>
      </w:pPr>
      <w:r w:rsidRPr="00FF2047">
        <w:rPr>
          <w:color w:val="000000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>расходы на эксплуатацию товара, устанавливаемые в абсолютном денежном и относительном  выражении;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CD105C" w:rsidRPr="00FF2047" w:rsidRDefault="00CD105C" w:rsidP="00A06964">
      <w:pPr>
        <w:pStyle w:val="ListParagraph"/>
        <w:suppressAutoHyphens/>
        <w:ind w:left="0" w:firstLine="708"/>
        <w:jc w:val="both"/>
        <w:rPr>
          <w:color w:val="000000"/>
        </w:rPr>
      </w:pPr>
      <w:r w:rsidRPr="00FF2047">
        <w:rPr>
          <w:color w:val="000000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CD105C" w:rsidRPr="00FF2047" w:rsidRDefault="00CD105C" w:rsidP="00A06964">
      <w:pPr>
        <w:pStyle w:val="ListParagraph"/>
        <w:suppressAutoHyphens/>
        <w:ind w:left="0"/>
        <w:jc w:val="both"/>
        <w:rPr>
          <w:color w:val="000000"/>
        </w:rPr>
      </w:pPr>
      <w:r w:rsidRPr="00FF2047">
        <w:rPr>
          <w:color w:val="000000"/>
        </w:rPr>
        <w:t xml:space="preserve">иные требования. 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7. 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(выполнения, оказания). 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8. 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 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сельского поселения,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9.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10. 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 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11. 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 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12. 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 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>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14. 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15. Требования к приобретаемым товарам, работам и услугам подлежат пересмотру в случае: 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заказчика; </w:t>
      </w:r>
    </w:p>
    <w:p w:rsidR="00CD105C" w:rsidRPr="00FF2047" w:rsidRDefault="00CD105C" w:rsidP="00A069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F2047">
        <w:rPr>
          <w:color w:val="00000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 xml:space="preserve">16. Внесение изменений в правовые акты  органов местного самоуправления, устанавливающие требования к  приобретаемым товарам, работам, услугам, осуществляется в порядке, предусмотренном для утверждения соответствующих правовых актов. 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  <w:r w:rsidRPr="00FF2047">
        <w:rPr>
          <w:color w:val="000000"/>
        </w:rPr>
        <w:tab/>
        <w:t>17. Правовые акты органов местного самоуправления,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</w:p>
    <w:p w:rsidR="00CD105C" w:rsidRPr="00FF2047" w:rsidRDefault="00CD105C" w:rsidP="00A06964">
      <w:pPr>
        <w:tabs>
          <w:tab w:val="left" w:pos="426"/>
        </w:tabs>
        <w:suppressAutoHyphens/>
        <w:jc w:val="center"/>
        <w:rPr>
          <w:color w:val="000000"/>
        </w:rPr>
      </w:pPr>
      <w:r w:rsidRPr="00FF2047">
        <w:rPr>
          <w:color w:val="000000"/>
        </w:rPr>
        <w:t>____________________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  <w:sectPr w:rsidR="00CD105C" w:rsidRPr="00FF2047" w:rsidSect="00843E64">
          <w:headerReference w:type="default" r:id="rId12"/>
          <w:footerReference w:type="default" r:id="rId13"/>
          <w:pgSz w:w="12240" w:h="15840" w:code="1"/>
          <w:pgMar w:top="1134" w:right="900" w:bottom="1134" w:left="1985" w:header="720" w:footer="720" w:gutter="0"/>
          <w:cols w:space="720"/>
          <w:noEndnote/>
          <w:docGrid w:linePitch="326"/>
        </w:sectPr>
      </w:pPr>
    </w:p>
    <w:p w:rsidR="00CD105C" w:rsidRPr="00FF2047" w:rsidRDefault="00CD105C" w:rsidP="007B62EC">
      <w:pPr>
        <w:suppressAutoHyphens/>
        <w:ind w:left="5103"/>
        <w:jc w:val="right"/>
        <w:rPr>
          <w:color w:val="000000"/>
        </w:rPr>
      </w:pPr>
      <w:r w:rsidRPr="00FF2047">
        <w:rPr>
          <w:color w:val="000000"/>
        </w:rPr>
        <w:t xml:space="preserve">Приложение 1  </w:t>
      </w:r>
    </w:p>
    <w:p w:rsidR="00CD105C" w:rsidRPr="00FF2047" w:rsidRDefault="00CD105C" w:rsidP="007B62EC">
      <w:pPr>
        <w:suppressAutoHyphens/>
        <w:ind w:left="5103"/>
        <w:jc w:val="right"/>
        <w:rPr>
          <w:lang w:eastAsia="en-US"/>
        </w:rPr>
      </w:pPr>
      <w:r w:rsidRPr="00FF2047">
        <w:rPr>
          <w:color w:val="000000"/>
        </w:rPr>
        <w:t xml:space="preserve">к </w:t>
      </w:r>
      <w:r w:rsidRPr="00FF2047">
        <w:rPr>
          <w:lang w:eastAsia="en-US"/>
        </w:rPr>
        <w:t>общим требованиям к отдельным видам товаров, работ, услуг (в том числе предельные цены товаров, работ, услуг) и (или) нормативным затратам на обеспечение функций заказчика</w:t>
      </w:r>
    </w:p>
    <w:p w:rsidR="00CD105C" w:rsidRPr="00FF2047" w:rsidRDefault="00CD105C" w:rsidP="00A06964">
      <w:pPr>
        <w:tabs>
          <w:tab w:val="left" w:pos="426"/>
        </w:tabs>
        <w:suppressAutoHyphens/>
        <w:jc w:val="both"/>
        <w:rPr>
          <w:color w:val="000000"/>
        </w:rPr>
      </w:pPr>
    </w:p>
    <w:p w:rsidR="00CD105C" w:rsidRPr="00FF2047" w:rsidRDefault="00CD105C" w:rsidP="00A06964">
      <w:pPr>
        <w:suppressAutoHyphens/>
        <w:jc w:val="center"/>
        <w:rPr>
          <w:color w:val="000000"/>
        </w:rPr>
      </w:pPr>
      <w:r w:rsidRPr="00FF2047">
        <w:rPr>
          <w:color w:val="000000"/>
        </w:rPr>
        <w:t>Форма требований к отдельным товарам, работам, услугам для обеспечения муниципальных нужд</w:t>
      </w:r>
    </w:p>
    <w:p w:rsidR="00CD105C" w:rsidRPr="00FF2047" w:rsidRDefault="00CD105C" w:rsidP="00A06964">
      <w:pPr>
        <w:suppressAutoHyphens/>
        <w:jc w:val="center"/>
        <w:rPr>
          <w:color w:val="00000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CD105C" w:rsidRPr="00FF2047">
        <w:tc>
          <w:tcPr>
            <w:tcW w:w="2657" w:type="pct"/>
            <w:gridSpan w:val="2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CD105C" w:rsidRPr="00FF2047">
        <w:tc>
          <w:tcPr>
            <w:tcW w:w="2657" w:type="pct"/>
            <w:gridSpan w:val="2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CD105C" w:rsidRPr="00FF2047">
        <w:tc>
          <w:tcPr>
            <w:tcW w:w="2657" w:type="pct"/>
            <w:gridSpan w:val="2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CD105C" w:rsidRPr="00FF2047">
        <w:trPr>
          <w:trHeight w:val="414"/>
        </w:trPr>
        <w:tc>
          <w:tcPr>
            <w:tcW w:w="2657" w:type="pct"/>
            <w:gridSpan w:val="2"/>
          </w:tcPr>
          <w:p w:rsidR="00CD105C" w:rsidRPr="00FF2047" w:rsidRDefault="00CD105C" w:rsidP="00CC21B8">
            <w:pPr>
              <w:suppressAutoHyphens/>
              <w:spacing w:after="200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 w:right="176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 xml:space="preserve">Ед. измерения </w:t>
            </w: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 xml:space="preserve">Значение </w:t>
            </w:r>
          </w:p>
        </w:tc>
      </w:tr>
      <w:tr w:rsidR="00CD105C" w:rsidRPr="00FF2047">
        <w:trPr>
          <w:trHeight w:val="375"/>
        </w:trPr>
        <w:tc>
          <w:tcPr>
            <w:tcW w:w="283" w:type="pct"/>
          </w:tcPr>
          <w:p w:rsidR="00CD105C" w:rsidRPr="00FF2047" w:rsidRDefault="00CD105C" w:rsidP="00CC21B8">
            <w:pPr>
              <w:suppressAutoHyphens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1.</w:t>
            </w:r>
          </w:p>
        </w:tc>
        <w:tc>
          <w:tcPr>
            <w:tcW w:w="2374" w:type="pct"/>
          </w:tcPr>
          <w:p w:rsidR="00CD105C" w:rsidRPr="00FF2047" w:rsidRDefault="00CD105C" w:rsidP="00CC21B8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CD105C" w:rsidRPr="00FF2047">
        <w:trPr>
          <w:trHeight w:val="375"/>
        </w:trPr>
        <w:tc>
          <w:tcPr>
            <w:tcW w:w="283" w:type="pct"/>
          </w:tcPr>
          <w:p w:rsidR="00CD105C" w:rsidRPr="00FF2047" w:rsidRDefault="00CD105C" w:rsidP="00CC21B8">
            <w:pPr>
              <w:suppressAutoHyphens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2.</w:t>
            </w:r>
          </w:p>
        </w:tc>
        <w:tc>
          <w:tcPr>
            <w:tcW w:w="2374" w:type="pct"/>
          </w:tcPr>
          <w:p w:rsidR="00CD105C" w:rsidRPr="00FF2047" w:rsidRDefault="00CD105C" w:rsidP="00CC21B8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CD105C" w:rsidRPr="00FF2047">
        <w:tc>
          <w:tcPr>
            <w:tcW w:w="283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3</w:t>
            </w:r>
          </w:p>
        </w:tc>
        <w:tc>
          <w:tcPr>
            <w:tcW w:w="2374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CD105C" w:rsidRPr="00FF2047">
        <w:tc>
          <w:tcPr>
            <w:tcW w:w="283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  <w:r w:rsidRPr="00FF2047">
              <w:rPr>
                <w:color w:val="000000"/>
              </w:rPr>
              <w:t>…</w:t>
            </w:r>
          </w:p>
        </w:tc>
        <w:tc>
          <w:tcPr>
            <w:tcW w:w="2374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CD105C" w:rsidRPr="00FF2047">
        <w:tc>
          <w:tcPr>
            <w:tcW w:w="283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  <w:r w:rsidRPr="00FF2047">
              <w:rPr>
                <w:color w:val="000000"/>
                <w:lang w:val="en-US"/>
              </w:rPr>
              <w:t>n</w:t>
            </w:r>
          </w:p>
        </w:tc>
        <w:tc>
          <w:tcPr>
            <w:tcW w:w="2374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CD105C" w:rsidRPr="00FF2047" w:rsidRDefault="00CD105C" w:rsidP="00CC21B8">
            <w:pPr>
              <w:pStyle w:val="ListParagraph"/>
              <w:suppressAutoHyphens/>
              <w:ind w:left="0"/>
              <w:jc w:val="both"/>
              <w:rPr>
                <w:color w:val="000000"/>
              </w:rPr>
            </w:pPr>
          </w:p>
        </w:tc>
      </w:tr>
    </w:tbl>
    <w:p w:rsidR="00CD105C" w:rsidRPr="00FF2047" w:rsidRDefault="00CD105C" w:rsidP="00A06964"/>
    <w:p w:rsidR="00CD105C" w:rsidRPr="00FF2047" w:rsidRDefault="00CD105C" w:rsidP="00A06964"/>
    <w:p w:rsidR="00CD105C" w:rsidRPr="00FF2047" w:rsidRDefault="00CD105C" w:rsidP="00A06964">
      <w:pPr>
        <w:jc w:val="center"/>
      </w:pPr>
      <w:r w:rsidRPr="00FF2047">
        <w:t>____________________</w:t>
      </w: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p w:rsidR="00CD105C" w:rsidRDefault="00CD105C" w:rsidP="00FA2041">
      <w:pPr>
        <w:ind w:left="5664"/>
        <w:jc w:val="right"/>
        <w:rPr>
          <w:b/>
          <w:bCs/>
        </w:rPr>
      </w:pPr>
    </w:p>
    <w:sectPr w:rsidR="00CD105C" w:rsidSect="00843E64">
      <w:pgSz w:w="12240" w:h="15840" w:code="1"/>
      <w:pgMar w:top="1134" w:right="900" w:bottom="1134" w:left="1985" w:header="720" w:footer="720" w:gutter="0"/>
      <w:pgNumType w:start="7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5C" w:rsidRDefault="00CD105C">
      <w:r>
        <w:separator/>
      </w:r>
    </w:p>
  </w:endnote>
  <w:endnote w:type="continuationSeparator" w:id="0">
    <w:p w:rsidR="00CD105C" w:rsidRDefault="00CD1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5C" w:rsidRDefault="00CD105C">
    <w:pPr>
      <w:pStyle w:val="Footer"/>
      <w:jc w:val="center"/>
      <w:rPr>
        <w:rFonts w:cs="Times New Roman"/>
      </w:rPr>
    </w:pPr>
  </w:p>
  <w:p w:rsidR="00CD105C" w:rsidRDefault="00CD105C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5C" w:rsidRDefault="00CD105C">
    <w:pPr>
      <w:pStyle w:val="Footer"/>
      <w:jc w:val="center"/>
      <w:rPr>
        <w:rFonts w:cs="Times New Roman"/>
      </w:rPr>
    </w:pPr>
  </w:p>
  <w:p w:rsidR="00CD105C" w:rsidRDefault="00CD105C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5C" w:rsidRDefault="00CD105C">
    <w:pPr>
      <w:pStyle w:val="Footer"/>
      <w:jc w:val="center"/>
      <w:rPr>
        <w:rFonts w:cs="Times New Roman"/>
      </w:rPr>
    </w:pPr>
  </w:p>
  <w:p w:rsidR="00CD105C" w:rsidRDefault="00CD105C">
    <w:pPr>
      <w:pStyle w:val="Footer"/>
      <w:rPr>
        <w:rFonts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5C" w:rsidRDefault="00CD105C" w:rsidP="002A3F59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5C" w:rsidRDefault="00CD105C">
      <w:r>
        <w:separator/>
      </w:r>
    </w:p>
  </w:footnote>
  <w:footnote w:type="continuationSeparator" w:id="0">
    <w:p w:rsidR="00CD105C" w:rsidRDefault="00CD1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5C" w:rsidRDefault="00CD105C" w:rsidP="00607C2A">
    <w:pPr>
      <w:pStyle w:val="Header"/>
      <w:framePr w:wrap="auto" w:vAnchor="text" w:hAnchor="margin" w:xAlign="center" w:y="1"/>
      <w:rPr>
        <w:rStyle w:val="PageNumber"/>
        <w:rFonts w:cs="Times New Roman"/>
      </w:rPr>
    </w:pPr>
  </w:p>
  <w:p w:rsidR="00CD105C" w:rsidRDefault="00CD105C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5C" w:rsidRPr="00765E37" w:rsidRDefault="00CD105C" w:rsidP="00B60E50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4AF7"/>
    <w:multiLevelType w:val="hybridMultilevel"/>
    <w:tmpl w:val="B2109D3A"/>
    <w:lvl w:ilvl="0" w:tplc="F8EE48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64"/>
    <w:rsid w:val="0009065F"/>
    <w:rsid w:val="000B0D9C"/>
    <w:rsid w:val="0012471B"/>
    <w:rsid w:val="001C585F"/>
    <w:rsid w:val="00265FDA"/>
    <w:rsid w:val="002A3F59"/>
    <w:rsid w:val="002B48D1"/>
    <w:rsid w:val="003379BC"/>
    <w:rsid w:val="00355621"/>
    <w:rsid w:val="003674AD"/>
    <w:rsid w:val="003C061B"/>
    <w:rsid w:val="003D5633"/>
    <w:rsid w:val="003F77EB"/>
    <w:rsid w:val="00413386"/>
    <w:rsid w:val="0042793E"/>
    <w:rsid w:val="004C765E"/>
    <w:rsid w:val="005820B3"/>
    <w:rsid w:val="00606E9D"/>
    <w:rsid w:val="00607C2A"/>
    <w:rsid w:val="00671231"/>
    <w:rsid w:val="007632B3"/>
    <w:rsid w:val="00765E37"/>
    <w:rsid w:val="007B62EC"/>
    <w:rsid w:val="00803132"/>
    <w:rsid w:val="00840A1E"/>
    <w:rsid w:val="00843E64"/>
    <w:rsid w:val="00852C9D"/>
    <w:rsid w:val="008628AD"/>
    <w:rsid w:val="0087677B"/>
    <w:rsid w:val="009B05ED"/>
    <w:rsid w:val="009F0F75"/>
    <w:rsid w:val="00A06964"/>
    <w:rsid w:val="00A44B54"/>
    <w:rsid w:val="00A65FE4"/>
    <w:rsid w:val="00A77039"/>
    <w:rsid w:val="00A96A3A"/>
    <w:rsid w:val="00AB6E54"/>
    <w:rsid w:val="00B60E50"/>
    <w:rsid w:val="00B86FA9"/>
    <w:rsid w:val="00BB1E39"/>
    <w:rsid w:val="00C02CEE"/>
    <w:rsid w:val="00C81CE2"/>
    <w:rsid w:val="00CC21B8"/>
    <w:rsid w:val="00CD105C"/>
    <w:rsid w:val="00CD490B"/>
    <w:rsid w:val="00CD500E"/>
    <w:rsid w:val="00D23527"/>
    <w:rsid w:val="00D24272"/>
    <w:rsid w:val="00D32C14"/>
    <w:rsid w:val="00E0188A"/>
    <w:rsid w:val="00EA5016"/>
    <w:rsid w:val="00EC6D7C"/>
    <w:rsid w:val="00F12962"/>
    <w:rsid w:val="00FA2041"/>
    <w:rsid w:val="00FC582F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6964"/>
    <w:pPr>
      <w:ind w:left="720"/>
    </w:pPr>
  </w:style>
  <w:style w:type="paragraph" w:styleId="Header">
    <w:name w:val="header"/>
    <w:basedOn w:val="Normal"/>
    <w:link w:val="HeaderChar"/>
    <w:uiPriority w:val="99"/>
    <w:rsid w:val="00A06964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6964"/>
    <w:rPr>
      <w:rFonts w:ascii="Calibri" w:hAnsi="Calibri" w:cs="Calibri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06964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6964"/>
    <w:rPr>
      <w:rFonts w:ascii="Calibri" w:hAnsi="Calibri" w:cs="Calibri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A06964"/>
  </w:style>
  <w:style w:type="paragraph" w:customStyle="1" w:styleId="ConsPlusTitle">
    <w:name w:val="ConsPlusTitle"/>
    <w:uiPriority w:val="99"/>
    <w:rsid w:val="00A069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069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A06964"/>
    <w:rPr>
      <w:rFonts w:eastAsia="Times New Roman" w:cs="Calibri"/>
      <w:lang w:eastAsia="en-US"/>
    </w:rPr>
  </w:style>
  <w:style w:type="paragraph" w:customStyle="1" w:styleId="ConsNonformat">
    <w:name w:val="ConsNonformat"/>
    <w:uiPriority w:val="99"/>
    <w:rsid w:val="00A069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10</Pages>
  <Words>3176</Words>
  <Characters>18104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27</cp:revision>
  <cp:lastPrinted>2014-07-28T14:20:00Z</cp:lastPrinted>
  <dcterms:created xsi:type="dcterms:W3CDTF">2014-07-22T10:11:00Z</dcterms:created>
  <dcterms:modified xsi:type="dcterms:W3CDTF">2014-07-28T14:20:00Z</dcterms:modified>
</cp:coreProperties>
</file>